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10638" w14:textId="106E8210" w:rsidR="004A2A29" w:rsidRDefault="009F091A" w:rsidP="004A2A29">
      <w:pPr>
        <w:jc w:val="center"/>
        <w:rPr>
          <w:b/>
          <w:sz w:val="28"/>
          <w:szCs w:val="28"/>
          <w:lang w:val="uk-UA"/>
        </w:rPr>
      </w:pPr>
      <w:r w:rsidRPr="00E93BF4">
        <w:rPr>
          <w:noProof/>
          <w:sz w:val="22"/>
          <w:szCs w:val="22"/>
          <w:lang w:val="uk-UA" w:eastAsia="uk-UA"/>
        </w:rPr>
        <w:drawing>
          <wp:inline distT="0" distB="0" distL="0" distR="0" wp14:anchorId="196A3424" wp14:editId="40274BA4">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0DD86225"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4139EA13"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1DB7AF35" w14:textId="77777777" w:rsidR="006F6F3E" w:rsidRDefault="006F6F3E" w:rsidP="000361F6">
      <w:pPr>
        <w:rPr>
          <w:sz w:val="28"/>
          <w:szCs w:val="28"/>
          <w:lang w:val="uk-UA"/>
        </w:rPr>
      </w:pPr>
    </w:p>
    <w:p w14:paraId="2194F7F1" w14:textId="77777777" w:rsidR="00877C3B" w:rsidRDefault="00877C3B" w:rsidP="000361F6">
      <w:pPr>
        <w:rPr>
          <w:sz w:val="28"/>
          <w:szCs w:val="28"/>
          <w:lang w:val="uk-UA"/>
        </w:rPr>
      </w:pPr>
    </w:p>
    <w:p w14:paraId="54B71559" w14:textId="1E0713C6" w:rsidR="004A2A29" w:rsidRPr="004A2A29" w:rsidRDefault="004A2A29" w:rsidP="000361F6">
      <w:pPr>
        <w:rPr>
          <w:sz w:val="28"/>
          <w:szCs w:val="28"/>
          <w:lang w:val="uk-UA"/>
        </w:rPr>
      </w:pPr>
      <w:r w:rsidRPr="00467248">
        <w:rPr>
          <w:sz w:val="28"/>
          <w:szCs w:val="28"/>
          <w:lang w:val="uk-UA"/>
        </w:rPr>
        <w:t xml:space="preserve">Від </w:t>
      </w:r>
      <w:r w:rsidR="00877C3B">
        <w:rPr>
          <w:sz w:val="28"/>
          <w:szCs w:val="28"/>
          <w:lang w:val="uk-UA"/>
        </w:rPr>
        <w:t>26.09.2025 № 3111</w:t>
      </w:r>
      <w:r w:rsidR="00877C3B">
        <w:rPr>
          <w:sz w:val="28"/>
          <w:szCs w:val="28"/>
          <w:lang w:val="uk-UA"/>
        </w:rPr>
        <w:tab/>
      </w:r>
      <w:r w:rsidR="00877C3B">
        <w:rPr>
          <w:sz w:val="28"/>
          <w:szCs w:val="28"/>
          <w:lang w:val="uk-UA"/>
        </w:rPr>
        <w:tab/>
      </w:r>
      <w:r w:rsidR="006F6F3E">
        <w:rPr>
          <w:sz w:val="28"/>
          <w:szCs w:val="28"/>
          <w:lang w:val="uk-UA"/>
        </w:rPr>
        <w:tab/>
      </w:r>
      <w:r w:rsidR="006F6F3E">
        <w:rPr>
          <w:sz w:val="28"/>
          <w:szCs w:val="28"/>
          <w:lang w:val="uk-UA"/>
        </w:rPr>
        <w:tab/>
      </w:r>
      <w:r w:rsidR="00892B3D">
        <w:rPr>
          <w:sz w:val="28"/>
          <w:szCs w:val="28"/>
          <w:lang w:val="uk-UA"/>
        </w:rPr>
        <w:tab/>
      </w:r>
      <w:r w:rsidR="00892B3D">
        <w:rPr>
          <w:sz w:val="28"/>
          <w:szCs w:val="28"/>
          <w:lang w:val="uk-UA"/>
        </w:rPr>
        <w:tab/>
      </w:r>
      <w:r w:rsidR="00EA3C86">
        <w:rPr>
          <w:sz w:val="28"/>
          <w:szCs w:val="28"/>
          <w:lang w:val="uk-UA"/>
        </w:rPr>
        <w:tab/>
      </w:r>
      <w:r w:rsidR="007F10B2">
        <w:rPr>
          <w:sz w:val="28"/>
          <w:szCs w:val="28"/>
          <w:lang w:val="uk-UA"/>
        </w:rPr>
        <w:t xml:space="preserve">     </w:t>
      </w:r>
      <w:r w:rsidR="0078781A">
        <w:rPr>
          <w:sz w:val="28"/>
          <w:szCs w:val="28"/>
          <w:lang w:val="uk-UA"/>
        </w:rPr>
        <w:t>60</w:t>
      </w:r>
      <w:r w:rsidR="00B5004E">
        <w:rPr>
          <w:sz w:val="28"/>
          <w:szCs w:val="28"/>
          <w:lang w:val="uk-UA"/>
        </w:rPr>
        <w:t xml:space="preserve"> сесія 8</w:t>
      </w:r>
      <w:r>
        <w:rPr>
          <w:sz w:val="28"/>
          <w:szCs w:val="28"/>
          <w:lang w:val="uk-UA"/>
        </w:rPr>
        <w:t xml:space="preserve"> скликання </w:t>
      </w:r>
    </w:p>
    <w:p w14:paraId="0EBACEA0" w14:textId="36E26B10" w:rsidR="004A2A29" w:rsidRDefault="004918EA" w:rsidP="004A2A29">
      <w:pPr>
        <w:ind w:left="-567" w:firstLine="708"/>
        <w:rPr>
          <w:szCs w:val="28"/>
          <w:lang w:val="uk-UA"/>
        </w:rPr>
      </w:pPr>
      <w:r>
        <w:rPr>
          <w:szCs w:val="28"/>
          <w:lang w:val="uk-UA"/>
        </w:rPr>
        <w:t xml:space="preserve">      </w:t>
      </w:r>
      <w:r w:rsidR="00892B3D">
        <w:rPr>
          <w:szCs w:val="28"/>
          <w:lang w:val="uk-UA"/>
        </w:rPr>
        <w:t xml:space="preserve">    </w:t>
      </w:r>
      <w:r w:rsidR="00792275">
        <w:rPr>
          <w:szCs w:val="28"/>
          <w:lang w:val="uk-UA"/>
        </w:rPr>
        <w:t xml:space="preserve">  </w:t>
      </w:r>
      <w:r w:rsidR="004A2A29" w:rsidRPr="00BC0421">
        <w:rPr>
          <w:szCs w:val="28"/>
          <w:lang w:val="uk-UA"/>
        </w:rPr>
        <w:t>м. Вінниця</w:t>
      </w:r>
    </w:p>
    <w:p w14:paraId="5D264E72" w14:textId="77777777" w:rsidR="00877C3B" w:rsidRDefault="00877C3B" w:rsidP="00877C3B">
      <w:pPr>
        <w:rPr>
          <w:szCs w:val="28"/>
          <w:lang w:val="uk-UA"/>
        </w:rPr>
      </w:pPr>
    </w:p>
    <w:p w14:paraId="0455D210" w14:textId="77777777" w:rsidR="00877C3B" w:rsidRDefault="00877C3B" w:rsidP="00877C3B">
      <w:pPr>
        <w:rPr>
          <w:szCs w:val="28"/>
          <w:lang w:val="uk-UA"/>
        </w:rPr>
      </w:pPr>
    </w:p>
    <w:p w14:paraId="2A828A81" w14:textId="77777777" w:rsidR="00877C3B" w:rsidRPr="004F34C7" w:rsidRDefault="00877C3B" w:rsidP="00877C3B">
      <w:pPr>
        <w:ind w:right="4270"/>
        <w:rPr>
          <w:b/>
          <w:sz w:val="28"/>
        </w:rPr>
      </w:pPr>
      <w:bookmarkStart w:id="0" w:name="_Hlk196816253"/>
      <w:bookmarkStart w:id="1" w:name="_Hlk196908487"/>
      <w:r w:rsidRPr="004F34C7">
        <w:rPr>
          <w:b/>
          <w:sz w:val="28"/>
        </w:rPr>
        <w:t>Про</w:t>
      </w:r>
      <w:r w:rsidRPr="004F34C7">
        <w:rPr>
          <w:b/>
          <w:spacing w:val="-10"/>
          <w:sz w:val="28"/>
        </w:rPr>
        <w:t xml:space="preserve"> </w:t>
      </w:r>
      <w:r w:rsidRPr="004F34C7">
        <w:rPr>
          <w:b/>
          <w:sz w:val="28"/>
        </w:rPr>
        <w:t>затвердження</w:t>
      </w:r>
      <w:r w:rsidRPr="004F34C7">
        <w:rPr>
          <w:b/>
          <w:spacing w:val="-12"/>
          <w:sz w:val="28"/>
        </w:rPr>
        <w:t xml:space="preserve"> </w:t>
      </w:r>
      <w:r w:rsidRPr="004F34C7">
        <w:rPr>
          <w:b/>
          <w:sz w:val="28"/>
        </w:rPr>
        <w:t>Програми</w:t>
      </w:r>
      <w:r w:rsidRPr="004F34C7">
        <w:rPr>
          <w:b/>
          <w:spacing w:val="-13"/>
          <w:sz w:val="28"/>
        </w:rPr>
        <w:t xml:space="preserve"> </w:t>
      </w:r>
      <w:bookmarkStart w:id="2" w:name="_Hlk196821535"/>
      <w:r w:rsidRPr="004F34C7">
        <w:rPr>
          <w:b/>
          <w:sz w:val="28"/>
        </w:rPr>
        <w:t>«Нагородження відзнаками міського рівня, організація і проведення урочистих та інших заходів</w:t>
      </w:r>
    </w:p>
    <w:p w14:paraId="6D084DA1" w14:textId="77777777" w:rsidR="00877C3B" w:rsidRPr="004F34C7" w:rsidRDefault="00877C3B" w:rsidP="00877C3B">
      <w:pPr>
        <w:spacing w:before="2"/>
        <w:ind w:right="4270"/>
        <w:rPr>
          <w:b/>
          <w:sz w:val="28"/>
        </w:rPr>
      </w:pPr>
      <w:r w:rsidRPr="004F34C7">
        <w:rPr>
          <w:b/>
          <w:sz w:val="28"/>
        </w:rPr>
        <w:t>у</w:t>
      </w:r>
      <w:r w:rsidRPr="004F34C7">
        <w:rPr>
          <w:b/>
          <w:spacing w:val="-9"/>
          <w:sz w:val="28"/>
        </w:rPr>
        <w:t xml:space="preserve"> </w:t>
      </w:r>
      <w:r w:rsidRPr="004F34C7">
        <w:rPr>
          <w:b/>
          <w:sz w:val="28"/>
        </w:rPr>
        <w:t>населених</w:t>
      </w:r>
      <w:r w:rsidRPr="004F34C7">
        <w:rPr>
          <w:b/>
          <w:spacing w:val="-7"/>
          <w:sz w:val="28"/>
        </w:rPr>
        <w:t xml:space="preserve"> </w:t>
      </w:r>
      <w:r w:rsidRPr="004F34C7">
        <w:rPr>
          <w:b/>
          <w:sz w:val="28"/>
        </w:rPr>
        <w:t>пунктах,</w:t>
      </w:r>
      <w:r w:rsidRPr="004F34C7">
        <w:rPr>
          <w:b/>
          <w:spacing w:val="-9"/>
          <w:sz w:val="28"/>
        </w:rPr>
        <w:t xml:space="preserve"> </w:t>
      </w:r>
      <w:r w:rsidRPr="004F34C7">
        <w:rPr>
          <w:b/>
          <w:sz w:val="28"/>
        </w:rPr>
        <w:t>що</w:t>
      </w:r>
      <w:r w:rsidRPr="004F34C7">
        <w:rPr>
          <w:b/>
          <w:spacing w:val="-7"/>
          <w:sz w:val="28"/>
        </w:rPr>
        <w:t xml:space="preserve"> </w:t>
      </w:r>
      <w:r w:rsidRPr="004F34C7">
        <w:rPr>
          <w:b/>
          <w:sz w:val="28"/>
        </w:rPr>
        <w:t>входять</w:t>
      </w:r>
      <w:r w:rsidRPr="004F34C7">
        <w:rPr>
          <w:b/>
          <w:spacing w:val="-8"/>
          <w:sz w:val="28"/>
        </w:rPr>
        <w:t xml:space="preserve"> </w:t>
      </w:r>
      <w:r w:rsidRPr="004F34C7">
        <w:rPr>
          <w:b/>
          <w:sz w:val="28"/>
        </w:rPr>
        <w:t>до Вінницької міської територіальної</w:t>
      </w:r>
    </w:p>
    <w:p w14:paraId="7297005D" w14:textId="77777777" w:rsidR="00877C3B" w:rsidRPr="004F34C7" w:rsidRDefault="00877C3B" w:rsidP="00877C3B">
      <w:pPr>
        <w:spacing w:line="321" w:lineRule="exact"/>
        <w:rPr>
          <w:b/>
          <w:sz w:val="28"/>
        </w:rPr>
      </w:pPr>
      <w:r w:rsidRPr="004F34C7">
        <w:rPr>
          <w:b/>
          <w:sz w:val="28"/>
        </w:rPr>
        <w:t>громади</w:t>
      </w:r>
      <w:r w:rsidRPr="004F34C7">
        <w:rPr>
          <w:b/>
          <w:spacing w:val="-6"/>
          <w:sz w:val="28"/>
        </w:rPr>
        <w:t xml:space="preserve"> </w:t>
      </w:r>
      <w:r w:rsidRPr="004F34C7">
        <w:rPr>
          <w:b/>
          <w:sz w:val="28"/>
        </w:rPr>
        <w:t>на</w:t>
      </w:r>
      <w:r w:rsidRPr="004F34C7">
        <w:rPr>
          <w:b/>
          <w:spacing w:val="-3"/>
          <w:sz w:val="28"/>
        </w:rPr>
        <w:t xml:space="preserve"> </w:t>
      </w:r>
      <w:r w:rsidRPr="004F34C7">
        <w:rPr>
          <w:b/>
          <w:sz w:val="28"/>
        </w:rPr>
        <w:t>2026-2028</w:t>
      </w:r>
      <w:r w:rsidRPr="004F34C7">
        <w:rPr>
          <w:b/>
          <w:spacing w:val="-4"/>
          <w:sz w:val="28"/>
        </w:rPr>
        <w:t xml:space="preserve"> </w:t>
      </w:r>
      <w:r w:rsidRPr="004F34C7">
        <w:rPr>
          <w:b/>
          <w:sz w:val="28"/>
        </w:rPr>
        <w:t>роки»</w:t>
      </w:r>
      <w:bookmarkEnd w:id="2"/>
    </w:p>
    <w:bookmarkEnd w:id="0"/>
    <w:p w14:paraId="25F5D8C3" w14:textId="77777777" w:rsidR="00877C3B" w:rsidRPr="004F34C7" w:rsidRDefault="00877C3B" w:rsidP="00877C3B">
      <w:pPr>
        <w:pStyle w:val="a8"/>
        <w:rPr>
          <w:b/>
        </w:rPr>
      </w:pPr>
    </w:p>
    <w:bookmarkEnd w:id="1"/>
    <w:p w14:paraId="638976BF" w14:textId="77777777" w:rsidR="00877C3B" w:rsidRPr="004B2532" w:rsidRDefault="00877C3B" w:rsidP="00877C3B">
      <w:pPr>
        <w:pStyle w:val="a8"/>
        <w:spacing w:before="184"/>
        <w:rPr>
          <w:b/>
          <w:sz w:val="18"/>
          <w:szCs w:val="18"/>
        </w:rPr>
      </w:pPr>
    </w:p>
    <w:p w14:paraId="2B9D6949" w14:textId="256A9136" w:rsidR="00877C3B" w:rsidRPr="004F34C7" w:rsidRDefault="00877C3B" w:rsidP="00877C3B">
      <w:pPr>
        <w:pStyle w:val="a8"/>
        <w:spacing w:line="242" w:lineRule="auto"/>
        <w:ind w:firstLine="567"/>
      </w:pPr>
      <w:r w:rsidRPr="004F34C7">
        <w:t>Відповідно</w:t>
      </w:r>
      <w:r w:rsidRPr="004F34C7">
        <w:rPr>
          <w:spacing w:val="34"/>
        </w:rPr>
        <w:t xml:space="preserve"> </w:t>
      </w:r>
      <w:r w:rsidRPr="004F34C7">
        <w:t>до</w:t>
      </w:r>
      <w:r>
        <w:rPr>
          <w:spacing w:val="34"/>
          <w:lang w:val="uk-UA"/>
        </w:rPr>
        <w:t xml:space="preserve"> </w:t>
      </w:r>
      <w:r w:rsidRPr="004F34C7">
        <w:t>пункту</w:t>
      </w:r>
      <w:r w:rsidRPr="004F34C7">
        <w:rPr>
          <w:spacing w:val="36"/>
        </w:rPr>
        <w:t xml:space="preserve"> </w:t>
      </w:r>
      <w:r w:rsidRPr="004F34C7">
        <w:t>22</w:t>
      </w:r>
      <w:r w:rsidRPr="004F34C7">
        <w:rPr>
          <w:spacing w:val="34"/>
        </w:rPr>
        <w:t xml:space="preserve"> </w:t>
      </w:r>
      <w:r w:rsidRPr="004F34C7">
        <w:t>частини</w:t>
      </w:r>
      <w:r w:rsidRPr="004F34C7">
        <w:rPr>
          <w:spacing w:val="31"/>
        </w:rPr>
        <w:t xml:space="preserve"> </w:t>
      </w:r>
      <w:r w:rsidRPr="004F34C7">
        <w:t>1</w:t>
      </w:r>
      <w:r w:rsidRPr="004F34C7">
        <w:rPr>
          <w:spacing w:val="34"/>
        </w:rPr>
        <w:t xml:space="preserve"> </w:t>
      </w:r>
      <w:r w:rsidRPr="004F34C7">
        <w:t>статті</w:t>
      </w:r>
      <w:r w:rsidRPr="004F34C7">
        <w:rPr>
          <w:spacing w:val="33"/>
        </w:rPr>
        <w:t xml:space="preserve"> </w:t>
      </w:r>
      <w:r w:rsidRPr="004F34C7">
        <w:t>26,</w:t>
      </w:r>
      <w:r w:rsidRPr="004F34C7">
        <w:rPr>
          <w:spacing w:val="32"/>
        </w:rPr>
        <w:t xml:space="preserve"> </w:t>
      </w:r>
      <w:r w:rsidRPr="004F34C7">
        <w:t>частини</w:t>
      </w:r>
      <w:r w:rsidRPr="004F34C7">
        <w:rPr>
          <w:spacing w:val="33"/>
        </w:rPr>
        <w:t xml:space="preserve"> </w:t>
      </w:r>
      <w:r w:rsidRPr="004F34C7">
        <w:t>1</w:t>
      </w:r>
      <w:r w:rsidRPr="004F34C7">
        <w:rPr>
          <w:spacing w:val="34"/>
        </w:rPr>
        <w:t xml:space="preserve"> </w:t>
      </w:r>
      <w:r w:rsidRPr="004F34C7">
        <w:t>статті</w:t>
      </w:r>
      <w:r w:rsidRPr="004F34C7">
        <w:rPr>
          <w:spacing w:val="33"/>
        </w:rPr>
        <w:t xml:space="preserve"> </w:t>
      </w:r>
      <w:r w:rsidRPr="004F34C7">
        <w:t>59</w:t>
      </w:r>
      <w:r w:rsidRPr="004F34C7">
        <w:rPr>
          <w:spacing w:val="34"/>
        </w:rPr>
        <w:t xml:space="preserve"> </w:t>
      </w:r>
      <w:r w:rsidRPr="004F34C7">
        <w:t>Закону України «Про місцеве самоврядування в Україні», міська рада</w:t>
      </w:r>
    </w:p>
    <w:p w14:paraId="50DCDE93" w14:textId="77777777" w:rsidR="00877C3B" w:rsidRPr="004B2532" w:rsidRDefault="00877C3B" w:rsidP="00877C3B">
      <w:pPr>
        <w:spacing w:before="317"/>
        <w:jc w:val="center"/>
        <w:rPr>
          <w:b/>
          <w:spacing w:val="-2"/>
          <w:sz w:val="28"/>
        </w:rPr>
      </w:pPr>
      <w:r w:rsidRPr="004F34C7">
        <w:rPr>
          <w:b/>
          <w:spacing w:val="-2"/>
          <w:sz w:val="28"/>
        </w:rPr>
        <w:t>ВИРІШИЛА:</w:t>
      </w:r>
    </w:p>
    <w:p w14:paraId="44538B10" w14:textId="77777777" w:rsidR="00877C3B" w:rsidRPr="001F67C7" w:rsidRDefault="00877C3B" w:rsidP="00877C3B">
      <w:pPr>
        <w:pStyle w:val="a6"/>
        <w:widowControl w:val="0"/>
        <w:numPr>
          <w:ilvl w:val="0"/>
          <w:numId w:val="46"/>
        </w:numPr>
        <w:tabs>
          <w:tab w:val="left" w:pos="993"/>
        </w:tabs>
        <w:autoSpaceDE w:val="0"/>
        <w:autoSpaceDN w:val="0"/>
        <w:spacing w:before="161"/>
        <w:ind w:left="0" w:right="563" w:firstLine="567"/>
        <w:contextualSpacing w:val="0"/>
        <w:jc w:val="both"/>
      </w:pPr>
      <w:r w:rsidRPr="004F34C7">
        <w:t>Затвердити Програму «Нагородження відзнаками міського рівня, організація і проведення урочистих та інших заходів у населених пунктах, що входять до Вінницької міської територіальної громади на 2026-2028 роки» (</w:t>
      </w:r>
      <w:r w:rsidRPr="004F34C7">
        <w:rPr>
          <w:szCs w:val="28"/>
        </w:rPr>
        <w:t>далі -</w:t>
      </w:r>
      <w:r w:rsidRPr="004F34C7">
        <w:rPr>
          <w:spacing w:val="-4"/>
          <w:szCs w:val="28"/>
        </w:rPr>
        <w:t xml:space="preserve"> </w:t>
      </w:r>
      <w:r w:rsidRPr="004F34C7">
        <w:rPr>
          <w:szCs w:val="28"/>
        </w:rPr>
        <w:t>Програма),</w:t>
      </w:r>
      <w:r w:rsidRPr="004F34C7">
        <w:rPr>
          <w:spacing w:val="-3"/>
          <w:szCs w:val="28"/>
        </w:rPr>
        <w:t xml:space="preserve"> </w:t>
      </w:r>
      <w:r w:rsidRPr="004F34C7">
        <w:rPr>
          <w:szCs w:val="28"/>
        </w:rPr>
        <w:t>згідно</w:t>
      </w:r>
      <w:r w:rsidRPr="004F34C7">
        <w:rPr>
          <w:spacing w:val="-2"/>
          <w:szCs w:val="28"/>
        </w:rPr>
        <w:t xml:space="preserve"> </w:t>
      </w:r>
      <w:r w:rsidRPr="004F34C7">
        <w:rPr>
          <w:szCs w:val="28"/>
        </w:rPr>
        <w:t>з</w:t>
      </w:r>
      <w:r w:rsidRPr="004F34C7">
        <w:rPr>
          <w:spacing w:val="-7"/>
          <w:szCs w:val="28"/>
        </w:rPr>
        <w:t xml:space="preserve"> </w:t>
      </w:r>
      <w:r w:rsidRPr="004F34C7">
        <w:rPr>
          <w:szCs w:val="28"/>
        </w:rPr>
        <w:t>додатком</w:t>
      </w:r>
      <w:r w:rsidRPr="004F34C7">
        <w:rPr>
          <w:spacing w:val="-6"/>
          <w:szCs w:val="28"/>
        </w:rPr>
        <w:t xml:space="preserve"> </w:t>
      </w:r>
      <w:r w:rsidRPr="004F34C7">
        <w:rPr>
          <w:szCs w:val="28"/>
        </w:rPr>
        <w:t>до</w:t>
      </w:r>
      <w:r w:rsidRPr="004F34C7">
        <w:rPr>
          <w:spacing w:val="-6"/>
          <w:szCs w:val="28"/>
        </w:rPr>
        <w:t xml:space="preserve"> </w:t>
      </w:r>
      <w:r w:rsidRPr="004F34C7">
        <w:rPr>
          <w:szCs w:val="28"/>
        </w:rPr>
        <w:t>цього</w:t>
      </w:r>
      <w:r w:rsidRPr="004F34C7">
        <w:rPr>
          <w:spacing w:val="-5"/>
          <w:szCs w:val="28"/>
        </w:rPr>
        <w:t xml:space="preserve"> </w:t>
      </w:r>
      <w:r w:rsidRPr="004F34C7">
        <w:rPr>
          <w:spacing w:val="-2"/>
          <w:szCs w:val="28"/>
        </w:rPr>
        <w:t>рішення.</w:t>
      </w:r>
    </w:p>
    <w:p w14:paraId="540AC099" w14:textId="77777777" w:rsidR="00877C3B" w:rsidRPr="00877C3B" w:rsidRDefault="00877C3B" w:rsidP="00877C3B">
      <w:pPr>
        <w:tabs>
          <w:tab w:val="left" w:pos="709"/>
        </w:tabs>
        <w:ind w:right="571" w:firstLine="567"/>
        <w:jc w:val="both"/>
        <w:rPr>
          <w:sz w:val="28"/>
          <w:szCs w:val="28"/>
          <w:lang w:val="uk-UA"/>
        </w:rPr>
      </w:pPr>
      <w:r w:rsidRPr="00877C3B">
        <w:rPr>
          <w:b/>
          <w:bCs/>
          <w:sz w:val="28"/>
          <w:szCs w:val="28"/>
          <w:lang w:val="uk-UA"/>
        </w:rPr>
        <w:t>2.</w:t>
      </w:r>
      <w:r w:rsidRPr="00877C3B">
        <w:rPr>
          <w:sz w:val="28"/>
          <w:szCs w:val="28"/>
          <w:lang w:val="uk-UA"/>
        </w:rPr>
        <w:t xml:space="preserve"> Внести зміни до Програми «Нагородження відзнаками міського рівня, організація і проведення урочистих та інших заходів у населених пунктах, що входять до Вінницької міської територіальної громади на 2021-2025 роки», затвердженої рішенням міської ради від 25.09.2020 №2404, зі змінами, а саме пункт 11 розділу 7 «Напрями діяльності та заходи/проекти цільової програми», викласти у новій редакції:</w:t>
      </w:r>
    </w:p>
    <w:tbl>
      <w:tblPr>
        <w:tblStyle w:val="2f4"/>
        <w:tblW w:w="10062" w:type="dxa"/>
        <w:jc w:val="center"/>
        <w:tblLook w:val="04A0" w:firstRow="1" w:lastRow="0" w:firstColumn="1" w:lastColumn="0" w:noHBand="0" w:noVBand="1"/>
      </w:tblPr>
      <w:tblGrid>
        <w:gridCol w:w="568"/>
        <w:gridCol w:w="5093"/>
        <w:gridCol w:w="2547"/>
        <w:gridCol w:w="1498"/>
        <w:gridCol w:w="356"/>
      </w:tblGrid>
      <w:tr w:rsidR="00877C3B" w:rsidRPr="00851C94" w14:paraId="1932AE5B" w14:textId="77777777" w:rsidTr="00337BA7">
        <w:trPr>
          <w:jc w:val="center"/>
        </w:trPr>
        <w:tc>
          <w:tcPr>
            <w:tcW w:w="568" w:type="dxa"/>
          </w:tcPr>
          <w:p w14:paraId="3B8B9AFA" w14:textId="77777777" w:rsidR="00877C3B" w:rsidRPr="00851C94" w:rsidRDefault="00877C3B" w:rsidP="00337BA7">
            <w:pPr>
              <w:tabs>
                <w:tab w:val="left" w:pos="5380"/>
              </w:tabs>
              <w:jc w:val="center"/>
              <w:rPr>
                <w:b/>
                <w:bCs/>
                <w:sz w:val="28"/>
                <w:szCs w:val="28"/>
              </w:rPr>
            </w:pPr>
            <w:r w:rsidRPr="00851C94">
              <w:rPr>
                <w:b/>
                <w:sz w:val="28"/>
                <w:szCs w:val="28"/>
              </w:rPr>
              <w:t>N</w:t>
            </w:r>
            <w:r w:rsidRPr="00851C94">
              <w:rPr>
                <w:b/>
                <w:sz w:val="28"/>
                <w:szCs w:val="28"/>
              </w:rPr>
              <w:br/>
              <w:t>з/п</w:t>
            </w:r>
          </w:p>
        </w:tc>
        <w:tc>
          <w:tcPr>
            <w:tcW w:w="5093" w:type="dxa"/>
          </w:tcPr>
          <w:p w14:paraId="75C54A26" w14:textId="77777777" w:rsidR="00877C3B" w:rsidRPr="00851C94" w:rsidRDefault="00877C3B" w:rsidP="00337BA7">
            <w:pPr>
              <w:tabs>
                <w:tab w:val="left" w:pos="5380"/>
              </w:tabs>
              <w:spacing w:before="120"/>
              <w:jc w:val="center"/>
              <w:rPr>
                <w:b/>
                <w:bCs/>
                <w:sz w:val="28"/>
                <w:szCs w:val="28"/>
              </w:rPr>
            </w:pPr>
            <w:r w:rsidRPr="00851C94">
              <w:rPr>
                <w:b/>
                <w:sz w:val="28"/>
                <w:szCs w:val="28"/>
              </w:rPr>
              <w:t>Зміст заходів</w:t>
            </w:r>
          </w:p>
        </w:tc>
        <w:tc>
          <w:tcPr>
            <w:tcW w:w="2547" w:type="dxa"/>
          </w:tcPr>
          <w:p w14:paraId="2CBA9223" w14:textId="77777777" w:rsidR="00877C3B" w:rsidRPr="00851C94" w:rsidRDefault="00877C3B" w:rsidP="00337BA7">
            <w:pPr>
              <w:tabs>
                <w:tab w:val="left" w:pos="5380"/>
              </w:tabs>
              <w:spacing w:before="120"/>
              <w:jc w:val="center"/>
              <w:rPr>
                <w:b/>
                <w:bCs/>
                <w:sz w:val="28"/>
                <w:szCs w:val="28"/>
              </w:rPr>
            </w:pPr>
            <w:r w:rsidRPr="00851C94">
              <w:rPr>
                <w:b/>
                <w:sz w:val="28"/>
                <w:szCs w:val="28"/>
              </w:rPr>
              <w:t>Виконавці</w:t>
            </w:r>
          </w:p>
        </w:tc>
        <w:tc>
          <w:tcPr>
            <w:tcW w:w="1498" w:type="dxa"/>
          </w:tcPr>
          <w:p w14:paraId="0C8505C9" w14:textId="77777777" w:rsidR="00877C3B" w:rsidRPr="00851C94" w:rsidRDefault="00877C3B" w:rsidP="00337BA7">
            <w:pPr>
              <w:tabs>
                <w:tab w:val="left" w:pos="5380"/>
              </w:tabs>
              <w:ind w:left="-108" w:right="-35"/>
              <w:jc w:val="center"/>
              <w:rPr>
                <w:b/>
                <w:bCs/>
                <w:sz w:val="28"/>
                <w:szCs w:val="28"/>
              </w:rPr>
            </w:pPr>
            <w:r w:rsidRPr="00851C94">
              <w:rPr>
                <w:b/>
                <w:sz w:val="28"/>
                <w:szCs w:val="28"/>
              </w:rPr>
              <w:t>Термін виконання</w:t>
            </w:r>
          </w:p>
        </w:tc>
        <w:tc>
          <w:tcPr>
            <w:tcW w:w="356" w:type="dxa"/>
            <w:tcBorders>
              <w:top w:val="nil"/>
              <w:bottom w:val="nil"/>
              <w:right w:val="nil"/>
            </w:tcBorders>
          </w:tcPr>
          <w:p w14:paraId="663BA4EB" w14:textId="77777777" w:rsidR="00877C3B" w:rsidRPr="00851C94" w:rsidRDefault="00877C3B" w:rsidP="00337BA7">
            <w:pPr>
              <w:tabs>
                <w:tab w:val="left" w:pos="5380"/>
              </w:tabs>
              <w:ind w:left="-108"/>
              <w:jc w:val="center"/>
              <w:rPr>
                <w:b/>
                <w:sz w:val="28"/>
                <w:szCs w:val="28"/>
              </w:rPr>
            </w:pPr>
          </w:p>
        </w:tc>
      </w:tr>
      <w:tr w:rsidR="00877C3B" w:rsidRPr="00851C94" w14:paraId="128BCD75" w14:textId="77777777" w:rsidTr="00337BA7">
        <w:trPr>
          <w:trHeight w:val="699"/>
          <w:jc w:val="center"/>
        </w:trPr>
        <w:tc>
          <w:tcPr>
            <w:tcW w:w="568" w:type="dxa"/>
            <w:vAlign w:val="center"/>
          </w:tcPr>
          <w:p w14:paraId="48578A83" w14:textId="77777777" w:rsidR="00877C3B" w:rsidRPr="00851C94" w:rsidRDefault="00877C3B" w:rsidP="00337BA7">
            <w:pPr>
              <w:tabs>
                <w:tab w:val="left" w:pos="5380"/>
              </w:tabs>
              <w:ind w:left="29"/>
              <w:contextualSpacing/>
              <w:rPr>
                <w:bCs/>
                <w:sz w:val="28"/>
                <w:szCs w:val="28"/>
              </w:rPr>
            </w:pPr>
            <w:r w:rsidRPr="00851C94">
              <w:rPr>
                <w:bCs/>
                <w:sz w:val="28"/>
                <w:szCs w:val="28"/>
              </w:rPr>
              <w:t>11</w:t>
            </w:r>
          </w:p>
        </w:tc>
        <w:tc>
          <w:tcPr>
            <w:tcW w:w="5093" w:type="dxa"/>
            <w:vAlign w:val="center"/>
          </w:tcPr>
          <w:p w14:paraId="616998EE" w14:textId="77777777" w:rsidR="00877C3B" w:rsidRPr="00851C94" w:rsidRDefault="00877C3B" w:rsidP="00337BA7">
            <w:pPr>
              <w:spacing w:before="100" w:beforeAutospacing="1" w:after="100" w:afterAutospacing="1"/>
              <w:rPr>
                <w:sz w:val="28"/>
                <w:szCs w:val="28"/>
              </w:rPr>
            </w:pPr>
            <w:r w:rsidRPr="00851C94">
              <w:rPr>
                <w:sz w:val="28"/>
                <w:szCs w:val="28"/>
              </w:rPr>
              <w:t>Забезпечення привітання із врученням цінних подарунків або грошових премій  жінок (батьки або один із батьків новонароджених є мешканцями Вінницької міської територіальної громади або внутрішньо переміщеною особою, яка перебуває на обліку в департаменті соціальної політики міської ради, як внутрішньо переміщена особа), які народили дітей у закладах охорони здоров’я комунальної власності Вінницької міської територіальної громади на Новий Рік (1 січня), на Різдво Христове (24.12. з 17-00 год. до 24-00 год 25.12.) та у день відзначення Дня міста Вінниці</w:t>
            </w:r>
          </w:p>
        </w:tc>
        <w:tc>
          <w:tcPr>
            <w:tcW w:w="2547" w:type="dxa"/>
            <w:vAlign w:val="center"/>
          </w:tcPr>
          <w:p w14:paraId="2B1CDE65" w14:textId="77777777" w:rsidR="00877C3B" w:rsidRPr="00851C94" w:rsidRDefault="00877C3B" w:rsidP="00337BA7">
            <w:pPr>
              <w:jc w:val="center"/>
              <w:rPr>
                <w:sz w:val="28"/>
                <w:szCs w:val="28"/>
              </w:rPr>
            </w:pPr>
            <w:r w:rsidRPr="00851C94">
              <w:rPr>
                <w:sz w:val="28"/>
                <w:szCs w:val="28"/>
              </w:rPr>
              <w:t>Департамент охорони здоров’я міської ради,</w:t>
            </w:r>
          </w:p>
          <w:p w14:paraId="0D8C8CCE" w14:textId="77777777" w:rsidR="00877C3B" w:rsidRPr="00851C94" w:rsidRDefault="00877C3B" w:rsidP="00337BA7">
            <w:pPr>
              <w:jc w:val="center"/>
              <w:rPr>
                <w:sz w:val="28"/>
                <w:szCs w:val="28"/>
              </w:rPr>
            </w:pPr>
            <w:r w:rsidRPr="00851C94">
              <w:rPr>
                <w:sz w:val="28"/>
                <w:szCs w:val="28"/>
              </w:rPr>
              <w:t>відділ організаційного забезпечення та діловодства апарату Вінницької міської ради та її виконавчого комітету</w:t>
            </w:r>
          </w:p>
        </w:tc>
        <w:tc>
          <w:tcPr>
            <w:tcW w:w="1498" w:type="dxa"/>
            <w:vAlign w:val="center"/>
          </w:tcPr>
          <w:p w14:paraId="64027295" w14:textId="77777777" w:rsidR="00877C3B" w:rsidRPr="00851C94" w:rsidRDefault="00877C3B" w:rsidP="00337BA7">
            <w:pPr>
              <w:spacing w:before="100" w:beforeAutospacing="1" w:after="100" w:afterAutospacing="1"/>
              <w:ind w:right="-177"/>
              <w:jc w:val="center"/>
              <w:rPr>
                <w:sz w:val="28"/>
                <w:szCs w:val="28"/>
              </w:rPr>
            </w:pPr>
            <w:r w:rsidRPr="00851C94">
              <w:rPr>
                <w:sz w:val="28"/>
                <w:szCs w:val="28"/>
              </w:rPr>
              <w:t>Щорічно</w:t>
            </w:r>
          </w:p>
        </w:tc>
        <w:tc>
          <w:tcPr>
            <w:tcW w:w="356" w:type="dxa"/>
            <w:tcBorders>
              <w:top w:val="nil"/>
              <w:bottom w:val="nil"/>
              <w:right w:val="nil"/>
            </w:tcBorders>
            <w:vAlign w:val="bottom"/>
          </w:tcPr>
          <w:p w14:paraId="4CF29D5D" w14:textId="77777777" w:rsidR="00877C3B" w:rsidRPr="00851C94" w:rsidRDefault="00877C3B" w:rsidP="00337BA7">
            <w:pPr>
              <w:spacing w:before="100" w:beforeAutospacing="1" w:after="100" w:afterAutospacing="1"/>
              <w:jc w:val="center"/>
              <w:rPr>
                <w:sz w:val="28"/>
                <w:szCs w:val="28"/>
              </w:rPr>
            </w:pPr>
          </w:p>
        </w:tc>
      </w:tr>
    </w:tbl>
    <w:p w14:paraId="1855BEB9" w14:textId="77777777" w:rsidR="00877C3B" w:rsidRDefault="00877C3B" w:rsidP="00877C3B">
      <w:pPr>
        <w:pStyle w:val="a6"/>
        <w:tabs>
          <w:tab w:val="left" w:pos="1203"/>
        </w:tabs>
        <w:ind w:left="426" w:right="572"/>
        <w:rPr>
          <w:b/>
          <w:bCs/>
        </w:rPr>
      </w:pPr>
    </w:p>
    <w:p w14:paraId="2C82820B" w14:textId="77777777" w:rsidR="00877C3B" w:rsidRDefault="00877C3B" w:rsidP="00877C3B">
      <w:pPr>
        <w:pStyle w:val="a6"/>
        <w:tabs>
          <w:tab w:val="left" w:pos="1203"/>
        </w:tabs>
        <w:ind w:left="0" w:right="572" w:firstLine="567"/>
        <w:jc w:val="both"/>
        <w:rPr>
          <w:bCs/>
        </w:rPr>
      </w:pPr>
      <w:r w:rsidRPr="004B2532">
        <w:rPr>
          <w:b/>
          <w:bCs/>
        </w:rPr>
        <w:t>3.</w:t>
      </w:r>
      <w:r w:rsidRPr="004F34C7">
        <w:t>Рішення міської ради від 25.09.2020 р. №2404 «</w:t>
      </w:r>
      <w:r w:rsidRPr="004F34C7">
        <w:rPr>
          <w:bCs/>
        </w:rPr>
        <w:t>Про затвердження Програми «Нагородження відзнаками міського рівня, організація і проведення урочистих та інших заходів у населених пунктах, що входять до Вінницької міської територіальної громади на 2021-2025 роки», зі змінами,</w:t>
      </w:r>
      <w:r w:rsidRPr="004F34C7">
        <w:t xml:space="preserve"> визнати таким що втратило чинність з 01.01.2026 року</w:t>
      </w:r>
      <w:r w:rsidRPr="004F34C7">
        <w:rPr>
          <w:bCs/>
        </w:rPr>
        <w:t>.</w:t>
      </w:r>
    </w:p>
    <w:p w14:paraId="25C3BABC" w14:textId="77777777" w:rsidR="00877C3B" w:rsidRPr="004F34C7" w:rsidRDefault="00877C3B" w:rsidP="00877C3B">
      <w:pPr>
        <w:pStyle w:val="a6"/>
        <w:tabs>
          <w:tab w:val="left" w:pos="1203"/>
        </w:tabs>
        <w:ind w:left="0" w:right="572" w:firstLine="567"/>
        <w:jc w:val="both"/>
        <w:rPr>
          <w:bCs/>
        </w:rPr>
      </w:pPr>
    </w:p>
    <w:p w14:paraId="60DF96DC" w14:textId="77777777" w:rsidR="00877C3B" w:rsidRPr="004B2532" w:rsidRDefault="00877C3B" w:rsidP="00877C3B">
      <w:pPr>
        <w:tabs>
          <w:tab w:val="left" w:pos="1203"/>
        </w:tabs>
        <w:ind w:right="562" w:firstLine="567"/>
        <w:jc w:val="both"/>
        <w:rPr>
          <w:sz w:val="28"/>
        </w:rPr>
      </w:pPr>
      <w:r w:rsidRPr="004B2532">
        <w:rPr>
          <w:b/>
          <w:bCs/>
          <w:sz w:val="28"/>
        </w:rPr>
        <w:t>4.</w:t>
      </w:r>
      <w:r w:rsidRPr="004B2532">
        <w:rPr>
          <w:sz w:val="28"/>
        </w:rPr>
        <w:t>Контроль за виконанням цього рішення покласти на постійну комісію міської ради з питань планування, фінансів, бюджету та соціально-економічного</w:t>
      </w:r>
      <w:r>
        <w:rPr>
          <w:sz w:val="28"/>
        </w:rPr>
        <w:t xml:space="preserve"> </w:t>
      </w:r>
      <w:r w:rsidRPr="004B2532">
        <w:rPr>
          <w:sz w:val="28"/>
        </w:rPr>
        <w:t>розвитку (С.Ярова).</w:t>
      </w:r>
    </w:p>
    <w:p w14:paraId="7CAB6A95" w14:textId="77777777" w:rsidR="00877C3B" w:rsidRPr="004F34C7" w:rsidRDefault="00877C3B" w:rsidP="00877C3B">
      <w:pPr>
        <w:pStyle w:val="a8"/>
      </w:pPr>
    </w:p>
    <w:p w14:paraId="52BDEC24" w14:textId="77777777" w:rsidR="00877C3B" w:rsidRDefault="00877C3B" w:rsidP="00877C3B">
      <w:pPr>
        <w:tabs>
          <w:tab w:val="left" w:pos="1277"/>
          <w:tab w:val="center" w:pos="5388"/>
        </w:tabs>
        <w:rPr>
          <w:b/>
          <w:sz w:val="28"/>
          <w:lang w:val="uk-UA"/>
        </w:rPr>
      </w:pPr>
      <w:bookmarkStart w:id="3" w:name="_Hlk208503994"/>
    </w:p>
    <w:p w14:paraId="68227DC2" w14:textId="77777777" w:rsidR="00877C3B" w:rsidRDefault="00877C3B" w:rsidP="00877C3B">
      <w:pPr>
        <w:tabs>
          <w:tab w:val="left" w:pos="1277"/>
          <w:tab w:val="center" w:pos="5388"/>
        </w:tabs>
        <w:rPr>
          <w:b/>
          <w:sz w:val="28"/>
          <w:lang w:val="uk-UA"/>
        </w:rPr>
      </w:pPr>
    </w:p>
    <w:p w14:paraId="302025EF" w14:textId="77777777" w:rsidR="00877C3B" w:rsidRDefault="00877C3B" w:rsidP="00877C3B">
      <w:pPr>
        <w:tabs>
          <w:tab w:val="left" w:pos="1277"/>
          <w:tab w:val="center" w:pos="5388"/>
        </w:tabs>
        <w:rPr>
          <w:b/>
          <w:sz w:val="28"/>
          <w:lang w:val="uk-UA"/>
        </w:rPr>
      </w:pPr>
    </w:p>
    <w:p w14:paraId="52175787" w14:textId="77777777" w:rsidR="00877C3B" w:rsidRDefault="00877C3B" w:rsidP="00877C3B">
      <w:pPr>
        <w:tabs>
          <w:tab w:val="left" w:pos="1277"/>
          <w:tab w:val="center" w:pos="5388"/>
        </w:tabs>
        <w:rPr>
          <w:b/>
          <w:sz w:val="28"/>
          <w:lang w:val="uk-UA"/>
        </w:rPr>
      </w:pPr>
    </w:p>
    <w:p w14:paraId="78A2184B" w14:textId="77777777" w:rsidR="00877C3B" w:rsidRDefault="00877C3B" w:rsidP="00877C3B">
      <w:pPr>
        <w:tabs>
          <w:tab w:val="left" w:pos="1277"/>
          <w:tab w:val="center" w:pos="5388"/>
        </w:tabs>
        <w:rPr>
          <w:b/>
          <w:sz w:val="28"/>
          <w:lang w:val="uk-UA"/>
        </w:rPr>
      </w:pPr>
    </w:p>
    <w:p w14:paraId="589D9B96" w14:textId="77777777" w:rsidR="00877C3B" w:rsidRDefault="00877C3B" w:rsidP="00877C3B">
      <w:pPr>
        <w:tabs>
          <w:tab w:val="left" w:pos="1277"/>
          <w:tab w:val="center" w:pos="5388"/>
        </w:tabs>
        <w:rPr>
          <w:b/>
          <w:sz w:val="28"/>
          <w:lang w:val="uk-UA"/>
        </w:rPr>
      </w:pPr>
    </w:p>
    <w:p w14:paraId="4CD0A04E" w14:textId="77777777" w:rsidR="00877C3B" w:rsidRDefault="00877C3B" w:rsidP="00877C3B">
      <w:pPr>
        <w:tabs>
          <w:tab w:val="left" w:pos="1277"/>
          <w:tab w:val="center" w:pos="5388"/>
        </w:tabs>
        <w:rPr>
          <w:b/>
          <w:sz w:val="28"/>
          <w:lang w:val="uk-UA"/>
        </w:rPr>
      </w:pPr>
    </w:p>
    <w:p w14:paraId="3A2E38D6" w14:textId="41D2D874" w:rsidR="00877C3B" w:rsidRDefault="00877C3B" w:rsidP="00877C3B">
      <w:pPr>
        <w:tabs>
          <w:tab w:val="left" w:pos="1277"/>
          <w:tab w:val="center" w:pos="5388"/>
        </w:tabs>
        <w:rPr>
          <w:b/>
          <w:sz w:val="28"/>
        </w:rPr>
      </w:pPr>
      <w:r>
        <w:rPr>
          <w:b/>
          <w:sz w:val="28"/>
        </w:rPr>
        <w:t xml:space="preserve">Міський голова                                                                  </w:t>
      </w:r>
      <w:r>
        <w:rPr>
          <w:b/>
          <w:sz w:val="28"/>
          <w:lang w:val="uk-UA"/>
        </w:rPr>
        <w:t xml:space="preserve">           </w:t>
      </w:r>
      <w:r>
        <w:rPr>
          <w:b/>
          <w:sz w:val="28"/>
        </w:rPr>
        <w:t>Сергій МОРГУНОВ</w:t>
      </w:r>
      <w:bookmarkEnd w:id="3"/>
      <w:r>
        <w:rPr>
          <w:b/>
          <w:sz w:val="28"/>
        </w:rPr>
        <w:tab/>
      </w:r>
    </w:p>
    <w:p w14:paraId="1A474B00" w14:textId="77777777" w:rsidR="00877C3B" w:rsidRPr="00431716" w:rsidRDefault="00877C3B" w:rsidP="00877C3B">
      <w:pPr>
        <w:rPr>
          <w:sz w:val="28"/>
        </w:rPr>
        <w:sectPr w:rsidR="00877C3B" w:rsidRPr="00431716" w:rsidSect="00877C3B">
          <w:headerReference w:type="default" r:id="rId11"/>
          <w:type w:val="continuous"/>
          <w:pgSz w:w="11910" w:h="16840"/>
          <w:pgMar w:top="560" w:right="283" w:bottom="568" w:left="1418" w:header="708" w:footer="708" w:gutter="0"/>
          <w:cols w:space="720"/>
        </w:sectPr>
      </w:pPr>
    </w:p>
    <w:p w14:paraId="3C151000" w14:textId="77777777" w:rsidR="00877C3B" w:rsidRPr="004F34C7" w:rsidRDefault="00877C3B" w:rsidP="00877C3B">
      <w:pPr>
        <w:pStyle w:val="a8"/>
        <w:spacing w:before="70" w:after="0"/>
        <w:ind w:left="6237"/>
      </w:pPr>
      <w:r w:rsidRPr="004F34C7">
        <w:rPr>
          <w:spacing w:val="-2"/>
        </w:rPr>
        <w:t>Додаток</w:t>
      </w:r>
    </w:p>
    <w:p w14:paraId="4B8411F2" w14:textId="77777777" w:rsidR="00877C3B" w:rsidRDefault="00877C3B" w:rsidP="00877C3B">
      <w:pPr>
        <w:pStyle w:val="a8"/>
        <w:spacing w:after="0"/>
        <w:ind w:left="6237" w:right="4"/>
        <w:rPr>
          <w:lang w:val="uk-UA"/>
        </w:rPr>
      </w:pPr>
      <w:r w:rsidRPr="004F34C7">
        <w:t>до</w:t>
      </w:r>
      <w:r w:rsidRPr="004F34C7">
        <w:rPr>
          <w:spacing w:val="-12"/>
        </w:rPr>
        <w:t xml:space="preserve"> </w:t>
      </w:r>
      <w:r w:rsidRPr="004F34C7">
        <w:t>рішення</w:t>
      </w:r>
      <w:r w:rsidRPr="004F34C7">
        <w:rPr>
          <w:spacing w:val="-10"/>
        </w:rPr>
        <w:t xml:space="preserve"> </w:t>
      </w:r>
      <w:r w:rsidRPr="004F34C7">
        <w:t>міської</w:t>
      </w:r>
      <w:r w:rsidRPr="004F34C7">
        <w:rPr>
          <w:spacing w:val="-12"/>
        </w:rPr>
        <w:t xml:space="preserve"> </w:t>
      </w:r>
      <w:r w:rsidRPr="004F34C7">
        <w:t xml:space="preserve">ради </w:t>
      </w:r>
    </w:p>
    <w:p w14:paraId="7CAFF995" w14:textId="6C8E470A" w:rsidR="00877C3B" w:rsidRDefault="00877C3B" w:rsidP="00877C3B">
      <w:pPr>
        <w:pStyle w:val="a8"/>
        <w:spacing w:after="0"/>
        <w:ind w:left="6237" w:right="4"/>
        <w:rPr>
          <w:lang w:val="uk-UA"/>
        </w:rPr>
      </w:pPr>
      <w:r>
        <w:rPr>
          <w:lang w:val="uk-UA"/>
        </w:rPr>
        <w:t>в</w:t>
      </w:r>
      <w:r w:rsidRPr="001327B2">
        <w:rPr>
          <w:lang w:val="uk-UA"/>
        </w:rPr>
        <w:t xml:space="preserve">ід </w:t>
      </w:r>
      <w:r>
        <w:rPr>
          <w:lang w:val="uk-UA"/>
        </w:rPr>
        <w:t xml:space="preserve">26.09.2025 № 3111 </w:t>
      </w:r>
    </w:p>
    <w:p w14:paraId="5EDFE04B" w14:textId="77777777" w:rsidR="00877C3B" w:rsidRDefault="00877C3B" w:rsidP="00877C3B">
      <w:pPr>
        <w:pStyle w:val="a8"/>
        <w:spacing w:after="0"/>
        <w:ind w:left="6237" w:right="4"/>
        <w:rPr>
          <w:lang w:val="uk-UA"/>
        </w:rPr>
      </w:pPr>
    </w:p>
    <w:p w14:paraId="6C2D9AFD" w14:textId="77777777" w:rsidR="00877C3B" w:rsidRPr="001327B2" w:rsidRDefault="00877C3B" w:rsidP="00877C3B">
      <w:pPr>
        <w:pStyle w:val="a8"/>
        <w:spacing w:after="0"/>
        <w:ind w:left="6237" w:right="4"/>
        <w:rPr>
          <w:lang w:val="uk-UA"/>
        </w:rPr>
      </w:pPr>
    </w:p>
    <w:p w14:paraId="0606B7E0" w14:textId="77777777" w:rsidR="00877C3B" w:rsidRPr="001327B2" w:rsidRDefault="00877C3B" w:rsidP="00877C3B">
      <w:pPr>
        <w:ind w:left="6237"/>
        <w:rPr>
          <w:b/>
          <w:sz w:val="28"/>
          <w:lang w:val="uk-UA"/>
        </w:rPr>
      </w:pPr>
      <w:r w:rsidRPr="001327B2">
        <w:rPr>
          <w:b/>
          <w:spacing w:val="-2"/>
          <w:sz w:val="28"/>
          <w:lang w:val="uk-UA"/>
        </w:rPr>
        <w:t>ЗАТВЕРДЖЕНО:</w:t>
      </w:r>
    </w:p>
    <w:p w14:paraId="4AC8D1D5" w14:textId="77777777" w:rsidR="00877C3B" w:rsidRPr="001327B2" w:rsidRDefault="00877C3B" w:rsidP="00877C3B">
      <w:pPr>
        <w:pStyle w:val="a8"/>
        <w:spacing w:before="2" w:after="0"/>
        <w:ind w:left="6237" w:right="1913"/>
        <w:rPr>
          <w:lang w:val="uk-UA"/>
        </w:rPr>
      </w:pPr>
      <w:r w:rsidRPr="001327B2">
        <w:rPr>
          <w:lang w:val="uk-UA"/>
        </w:rPr>
        <w:t>рішенням</w:t>
      </w:r>
      <w:r w:rsidRPr="001327B2">
        <w:rPr>
          <w:spacing w:val="-18"/>
          <w:lang w:val="uk-UA"/>
        </w:rPr>
        <w:t xml:space="preserve"> </w:t>
      </w:r>
      <w:r w:rsidRPr="001327B2">
        <w:rPr>
          <w:lang w:val="uk-UA"/>
        </w:rPr>
        <w:t>Вінницької міської ради</w:t>
      </w:r>
    </w:p>
    <w:p w14:paraId="1526C0D5" w14:textId="0C1A33CA" w:rsidR="00877C3B" w:rsidRPr="00877C3B" w:rsidRDefault="00877C3B" w:rsidP="00877C3B">
      <w:pPr>
        <w:pStyle w:val="a8"/>
        <w:spacing w:after="0"/>
        <w:ind w:left="6237"/>
        <w:rPr>
          <w:lang w:val="uk-UA"/>
        </w:rPr>
      </w:pPr>
      <w:r w:rsidRPr="001327B2">
        <w:rPr>
          <w:lang w:val="uk-UA"/>
        </w:rPr>
        <w:t>від</w:t>
      </w:r>
      <w:r w:rsidRPr="001327B2">
        <w:rPr>
          <w:spacing w:val="-6"/>
          <w:lang w:val="uk-UA"/>
        </w:rPr>
        <w:t xml:space="preserve"> </w:t>
      </w:r>
      <w:r>
        <w:rPr>
          <w:spacing w:val="-6"/>
          <w:lang w:val="uk-UA"/>
        </w:rPr>
        <w:t>26.09.2025 № 3111</w:t>
      </w:r>
    </w:p>
    <w:p w14:paraId="0AC066CD" w14:textId="77777777" w:rsidR="00877C3B" w:rsidRPr="001327B2" w:rsidRDefault="00877C3B" w:rsidP="00877C3B">
      <w:pPr>
        <w:pStyle w:val="a8"/>
        <w:ind w:left="6237"/>
        <w:rPr>
          <w:lang w:val="uk-UA"/>
        </w:rPr>
      </w:pPr>
    </w:p>
    <w:p w14:paraId="12347B86" w14:textId="77777777" w:rsidR="00877C3B" w:rsidRPr="001327B2" w:rsidRDefault="00877C3B" w:rsidP="00877C3B">
      <w:pPr>
        <w:pStyle w:val="a8"/>
        <w:rPr>
          <w:lang w:val="uk-UA"/>
        </w:rPr>
      </w:pPr>
    </w:p>
    <w:p w14:paraId="02738E3D" w14:textId="77777777" w:rsidR="00877C3B" w:rsidRPr="001327B2" w:rsidRDefault="00877C3B" w:rsidP="00877C3B">
      <w:pPr>
        <w:pStyle w:val="a8"/>
        <w:rPr>
          <w:lang w:val="uk-UA"/>
        </w:rPr>
      </w:pPr>
    </w:p>
    <w:p w14:paraId="2624635F" w14:textId="77777777" w:rsidR="00877C3B" w:rsidRPr="001327B2" w:rsidRDefault="00877C3B" w:rsidP="00877C3B">
      <w:pPr>
        <w:pStyle w:val="a8"/>
        <w:rPr>
          <w:lang w:val="uk-UA"/>
        </w:rPr>
      </w:pPr>
    </w:p>
    <w:p w14:paraId="5D05099B" w14:textId="77777777" w:rsidR="00877C3B" w:rsidRPr="001327B2" w:rsidRDefault="00877C3B" w:rsidP="00877C3B">
      <w:pPr>
        <w:pStyle w:val="a8"/>
        <w:rPr>
          <w:lang w:val="uk-UA"/>
        </w:rPr>
      </w:pPr>
    </w:p>
    <w:p w14:paraId="254E64D7" w14:textId="77777777" w:rsidR="00877C3B" w:rsidRPr="001327B2" w:rsidRDefault="00877C3B" w:rsidP="00877C3B">
      <w:pPr>
        <w:pStyle w:val="a8"/>
        <w:rPr>
          <w:lang w:val="uk-UA"/>
        </w:rPr>
      </w:pPr>
    </w:p>
    <w:p w14:paraId="4B7F444D" w14:textId="77777777" w:rsidR="00877C3B" w:rsidRPr="001327B2" w:rsidRDefault="00877C3B" w:rsidP="00877C3B">
      <w:pPr>
        <w:pStyle w:val="a8"/>
        <w:rPr>
          <w:lang w:val="uk-UA"/>
        </w:rPr>
      </w:pPr>
    </w:p>
    <w:p w14:paraId="6C6C20A7" w14:textId="77777777" w:rsidR="00877C3B" w:rsidRPr="001327B2" w:rsidRDefault="00877C3B" w:rsidP="00877C3B">
      <w:pPr>
        <w:pStyle w:val="a8"/>
        <w:spacing w:before="320"/>
        <w:rPr>
          <w:lang w:val="uk-UA"/>
        </w:rPr>
      </w:pPr>
    </w:p>
    <w:p w14:paraId="0B2D88FA" w14:textId="77777777" w:rsidR="00877C3B" w:rsidRPr="001327B2" w:rsidRDefault="00877C3B" w:rsidP="00877C3B">
      <w:pPr>
        <w:ind w:right="4"/>
        <w:jc w:val="center"/>
        <w:rPr>
          <w:rFonts w:ascii="Georgia" w:hAnsi="Georgia"/>
          <w:b/>
          <w:sz w:val="32"/>
          <w:lang w:val="uk-UA"/>
        </w:rPr>
      </w:pPr>
      <w:r w:rsidRPr="001327B2">
        <w:rPr>
          <w:rFonts w:ascii="Georgia" w:hAnsi="Georgia"/>
          <w:b/>
          <w:spacing w:val="-2"/>
          <w:sz w:val="32"/>
          <w:lang w:val="uk-UA"/>
        </w:rPr>
        <w:t>ПРОГРАМА</w:t>
      </w:r>
    </w:p>
    <w:p w14:paraId="6CEC9E48" w14:textId="77777777" w:rsidR="00877C3B" w:rsidRPr="001327B2" w:rsidRDefault="00877C3B" w:rsidP="00877C3B">
      <w:pPr>
        <w:spacing w:before="121"/>
        <w:ind w:left="866" w:right="1014" w:firstLine="2"/>
        <w:jc w:val="center"/>
        <w:rPr>
          <w:b/>
          <w:sz w:val="32"/>
          <w:lang w:val="uk-UA"/>
        </w:rPr>
      </w:pPr>
      <w:r w:rsidRPr="001327B2">
        <w:rPr>
          <w:b/>
          <w:sz w:val="32"/>
          <w:lang w:val="uk-UA"/>
        </w:rPr>
        <w:t>«Нагородження відзнаками міського рівня, організація і проведення</w:t>
      </w:r>
      <w:r w:rsidRPr="001327B2">
        <w:rPr>
          <w:b/>
          <w:spacing w:val="-6"/>
          <w:sz w:val="32"/>
          <w:lang w:val="uk-UA"/>
        </w:rPr>
        <w:t xml:space="preserve"> </w:t>
      </w:r>
      <w:r w:rsidRPr="001327B2">
        <w:rPr>
          <w:b/>
          <w:sz w:val="32"/>
          <w:lang w:val="uk-UA"/>
        </w:rPr>
        <w:t>урочистих</w:t>
      </w:r>
      <w:r w:rsidRPr="001327B2">
        <w:rPr>
          <w:b/>
          <w:spacing w:val="-5"/>
          <w:sz w:val="32"/>
          <w:lang w:val="uk-UA"/>
        </w:rPr>
        <w:t xml:space="preserve"> </w:t>
      </w:r>
      <w:r w:rsidRPr="001327B2">
        <w:rPr>
          <w:b/>
          <w:sz w:val="32"/>
          <w:lang w:val="uk-UA"/>
        </w:rPr>
        <w:t>та</w:t>
      </w:r>
      <w:r w:rsidRPr="001327B2">
        <w:rPr>
          <w:b/>
          <w:spacing w:val="-6"/>
          <w:sz w:val="32"/>
          <w:lang w:val="uk-UA"/>
        </w:rPr>
        <w:t xml:space="preserve"> </w:t>
      </w:r>
      <w:r w:rsidRPr="001327B2">
        <w:rPr>
          <w:b/>
          <w:sz w:val="32"/>
          <w:lang w:val="uk-UA"/>
        </w:rPr>
        <w:t>інших</w:t>
      </w:r>
      <w:r w:rsidRPr="001327B2">
        <w:rPr>
          <w:b/>
          <w:spacing w:val="-5"/>
          <w:sz w:val="32"/>
          <w:lang w:val="uk-UA"/>
        </w:rPr>
        <w:t xml:space="preserve"> </w:t>
      </w:r>
      <w:r w:rsidRPr="001327B2">
        <w:rPr>
          <w:b/>
          <w:sz w:val="32"/>
          <w:lang w:val="uk-UA"/>
        </w:rPr>
        <w:t>заходів</w:t>
      </w:r>
      <w:r w:rsidRPr="001327B2">
        <w:rPr>
          <w:b/>
          <w:spacing w:val="-6"/>
          <w:sz w:val="32"/>
          <w:lang w:val="uk-UA"/>
        </w:rPr>
        <w:t xml:space="preserve"> </w:t>
      </w:r>
      <w:r w:rsidRPr="001327B2">
        <w:rPr>
          <w:b/>
          <w:sz w:val="32"/>
          <w:lang w:val="uk-UA"/>
        </w:rPr>
        <w:t>у</w:t>
      </w:r>
      <w:r w:rsidRPr="001327B2">
        <w:rPr>
          <w:b/>
          <w:spacing w:val="-6"/>
          <w:sz w:val="32"/>
          <w:lang w:val="uk-UA"/>
        </w:rPr>
        <w:t xml:space="preserve"> </w:t>
      </w:r>
      <w:r w:rsidRPr="001327B2">
        <w:rPr>
          <w:b/>
          <w:sz w:val="32"/>
          <w:lang w:val="uk-UA"/>
        </w:rPr>
        <w:t>населених</w:t>
      </w:r>
      <w:r w:rsidRPr="001327B2">
        <w:rPr>
          <w:b/>
          <w:spacing w:val="-6"/>
          <w:sz w:val="32"/>
          <w:lang w:val="uk-UA"/>
        </w:rPr>
        <w:t xml:space="preserve"> </w:t>
      </w:r>
      <w:r w:rsidRPr="001327B2">
        <w:rPr>
          <w:b/>
          <w:sz w:val="32"/>
          <w:lang w:val="uk-UA"/>
        </w:rPr>
        <w:t>пунктах, що входять до Вінницької міської територіальної</w:t>
      </w:r>
    </w:p>
    <w:p w14:paraId="4C812A97" w14:textId="77777777" w:rsidR="00877C3B" w:rsidRPr="004F34C7" w:rsidRDefault="00877C3B" w:rsidP="00877C3B">
      <w:pPr>
        <w:spacing w:before="1"/>
        <w:ind w:right="143"/>
        <w:jc w:val="center"/>
        <w:rPr>
          <w:b/>
          <w:sz w:val="32"/>
        </w:rPr>
      </w:pPr>
      <w:r w:rsidRPr="004F34C7">
        <w:rPr>
          <w:b/>
          <w:sz w:val="32"/>
        </w:rPr>
        <w:t>громади</w:t>
      </w:r>
      <w:r w:rsidRPr="004F34C7">
        <w:rPr>
          <w:b/>
          <w:spacing w:val="-12"/>
          <w:sz w:val="32"/>
        </w:rPr>
        <w:t xml:space="preserve"> </w:t>
      </w:r>
      <w:r w:rsidRPr="004F34C7">
        <w:rPr>
          <w:b/>
          <w:sz w:val="32"/>
        </w:rPr>
        <w:t>на</w:t>
      </w:r>
      <w:r w:rsidRPr="004F34C7">
        <w:rPr>
          <w:b/>
          <w:spacing w:val="-11"/>
          <w:sz w:val="32"/>
        </w:rPr>
        <w:t xml:space="preserve"> </w:t>
      </w:r>
      <w:r w:rsidRPr="004F34C7">
        <w:rPr>
          <w:b/>
          <w:sz w:val="32"/>
        </w:rPr>
        <w:t>2026-2028</w:t>
      </w:r>
      <w:r w:rsidRPr="004F34C7">
        <w:rPr>
          <w:b/>
          <w:spacing w:val="-11"/>
          <w:sz w:val="32"/>
        </w:rPr>
        <w:t xml:space="preserve"> </w:t>
      </w:r>
      <w:r w:rsidRPr="004F34C7">
        <w:rPr>
          <w:b/>
          <w:spacing w:val="-4"/>
          <w:sz w:val="32"/>
        </w:rPr>
        <w:t>роки»</w:t>
      </w:r>
    </w:p>
    <w:p w14:paraId="124BB534" w14:textId="77777777" w:rsidR="00877C3B" w:rsidRPr="004F34C7" w:rsidRDefault="00877C3B" w:rsidP="00877C3B">
      <w:pPr>
        <w:pStyle w:val="a8"/>
        <w:rPr>
          <w:b/>
          <w:sz w:val="32"/>
        </w:rPr>
      </w:pPr>
    </w:p>
    <w:p w14:paraId="7D735744" w14:textId="77777777" w:rsidR="00877C3B" w:rsidRPr="004F34C7" w:rsidRDefault="00877C3B" w:rsidP="00877C3B">
      <w:pPr>
        <w:pStyle w:val="a8"/>
        <w:rPr>
          <w:b/>
          <w:sz w:val="32"/>
        </w:rPr>
      </w:pPr>
    </w:p>
    <w:p w14:paraId="4CE7C191" w14:textId="77777777" w:rsidR="00877C3B" w:rsidRPr="004F34C7" w:rsidRDefault="00877C3B" w:rsidP="00877C3B">
      <w:pPr>
        <w:pStyle w:val="a8"/>
        <w:rPr>
          <w:b/>
          <w:sz w:val="32"/>
        </w:rPr>
      </w:pPr>
    </w:p>
    <w:p w14:paraId="71F9A6DF" w14:textId="77777777" w:rsidR="00877C3B" w:rsidRPr="004F34C7" w:rsidRDefault="00877C3B" w:rsidP="00877C3B">
      <w:pPr>
        <w:pStyle w:val="a8"/>
        <w:rPr>
          <w:b/>
          <w:sz w:val="32"/>
        </w:rPr>
      </w:pPr>
    </w:p>
    <w:p w14:paraId="1183B8FE" w14:textId="77777777" w:rsidR="00877C3B" w:rsidRPr="004F34C7" w:rsidRDefault="00877C3B" w:rsidP="00877C3B">
      <w:pPr>
        <w:pStyle w:val="a8"/>
        <w:rPr>
          <w:b/>
          <w:sz w:val="32"/>
        </w:rPr>
      </w:pPr>
    </w:p>
    <w:p w14:paraId="055CA50B" w14:textId="77777777" w:rsidR="00877C3B" w:rsidRPr="004F34C7" w:rsidRDefault="00877C3B" w:rsidP="00877C3B">
      <w:pPr>
        <w:pStyle w:val="a8"/>
        <w:rPr>
          <w:b/>
          <w:sz w:val="32"/>
        </w:rPr>
      </w:pPr>
    </w:p>
    <w:p w14:paraId="4E345663" w14:textId="77777777" w:rsidR="00877C3B" w:rsidRPr="004F34C7" w:rsidRDefault="00877C3B" w:rsidP="00877C3B">
      <w:pPr>
        <w:pStyle w:val="a8"/>
        <w:rPr>
          <w:b/>
          <w:sz w:val="32"/>
        </w:rPr>
      </w:pPr>
    </w:p>
    <w:p w14:paraId="48E2E111" w14:textId="77777777" w:rsidR="00877C3B" w:rsidRPr="004F34C7" w:rsidRDefault="00877C3B" w:rsidP="00877C3B">
      <w:pPr>
        <w:pStyle w:val="a8"/>
        <w:rPr>
          <w:b/>
          <w:sz w:val="32"/>
        </w:rPr>
      </w:pPr>
    </w:p>
    <w:p w14:paraId="42E11F7E" w14:textId="77777777" w:rsidR="00877C3B" w:rsidRPr="004F34C7" w:rsidRDefault="00877C3B" w:rsidP="00877C3B">
      <w:pPr>
        <w:pStyle w:val="a8"/>
        <w:rPr>
          <w:b/>
          <w:sz w:val="32"/>
        </w:rPr>
      </w:pPr>
    </w:p>
    <w:p w14:paraId="2E558959" w14:textId="77777777" w:rsidR="00877C3B" w:rsidRPr="004F34C7" w:rsidRDefault="00877C3B" w:rsidP="00877C3B">
      <w:pPr>
        <w:pStyle w:val="a8"/>
        <w:rPr>
          <w:b/>
          <w:sz w:val="32"/>
        </w:rPr>
      </w:pPr>
    </w:p>
    <w:p w14:paraId="2282F972" w14:textId="77777777" w:rsidR="00877C3B" w:rsidRPr="004F34C7" w:rsidRDefault="00877C3B" w:rsidP="00877C3B">
      <w:pPr>
        <w:pStyle w:val="a8"/>
        <w:spacing w:before="185"/>
        <w:rPr>
          <w:b/>
          <w:sz w:val="32"/>
        </w:rPr>
      </w:pPr>
    </w:p>
    <w:p w14:paraId="15A8434A" w14:textId="77777777" w:rsidR="00877C3B" w:rsidRPr="004F34C7" w:rsidRDefault="00877C3B" w:rsidP="00877C3B">
      <w:pPr>
        <w:pStyle w:val="a8"/>
        <w:jc w:val="center"/>
      </w:pPr>
      <w:r w:rsidRPr="004F34C7">
        <w:t>Вінниця</w:t>
      </w:r>
      <w:r w:rsidRPr="004F34C7">
        <w:rPr>
          <w:spacing w:val="-7"/>
        </w:rPr>
        <w:t xml:space="preserve"> </w:t>
      </w:r>
      <w:r w:rsidRPr="004F34C7">
        <w:t>202</w:t>
      </w:r>
      <w:r>
        <w:t>5</w:t>
      </w:r>
      <w:r w:rsidRPr="004F34C7">
        <w:rPr>
          <w:spacing w:val="-3"/>
        </w:rPr>
        <w:t xml:space="preserve"> </w:t>
      </w:r>
      <w:r w:rsidRPr="004F34C7">
        <w:rPr>
          <w:spacing w:val="-5"/>
        </w:rPr>
        <w:t>р.</w:t>
      </w:r>
    </w:p>
    <w:p w14:paraId="53331FBA" w14:textId="77777777" w:rsidR="00877C3B" w:rsidRPr="004F34C7" w:rsidRDefault="00877C3B" w:rsidP="00877C3B">
      <w:pPr>
        <w:pStyle w:val="a6"/>
        <w:widowControl w:val="0"/>
        <w:numPr>
          <w:ilvl w:val="0"/>
          <w:numId w:val="45"/>
        </w:numPr>
        <w:autoSpaceDE w:val="0"/>
        <w:autoSpaceDN w:val="0"/>
        <w:spacing w:before="71"/>
        <w:ind w:left="0" w:firstLine="0"/>
        <w:contextualSpacing w:val="0"/>
        <w:jc w:val="center"/>
        <w:rPr>
          <w:b/>
          <w:sz w:val="32"/>
        </w:rPr>
      </w:pPr>
      <w:r w:rsidRPr="004F34C7">
        <w:rPr>
          <w:b/>
          <w:sz w:val="32"/>
        </w:rPr>
        <w:t>Паспорт</w:t>
      </w:r>
      <w:r w:rsidRPr="004F34C7">
        <w:rPr>
          <w:b/>
          <w:spacing w:val="-14"/>
          <w:sz w:val="32"/>
        </w:rPr>
        <w:t xml:space="preserve"> </w:t>
      </w:r>
      <w:r w:rsidRPr="004F34C7">
        <w:rPr>
          <w:b/>
          <w:sz w:val="32"/>
        </w:rPr>
        <w:t>цільової</w:t>
      </w:r>
      <w:r w:rsidRPr="004F34C7">
        <w:rPr>
          <w:b/>
          <w:spacing w:val="-11"/>
          <w:sz w:val="32"/>
        </w:rPr>
        <w:t xml:space="preserve"> </w:t>
      </w:r>
      <w:r w:rsidRPr="004F34C7">
        <w:rPr>
          <w:b/>
          <w:spacing w:val="-2"/>
          <w:sz w:val="32"/>
        </w:rPr>
        <w:t>програми</w:t>
      </w:r>
    </w:p>
    <w:p w14:paraId="6B550446" w14:textId="77777777" w:rsidR="00877C3B" w:rsidRPr="004F34C7" w:rsidRDefault="00877C3B" w:rsidP="00877C3B">
      <w:pPr>
        <w:pStyle w:val="a8"/>
        <w:spacing w:before="253"/>
        <w:ind w:left="-142" w:right="3"/>
        <w:jc w:val="center"/>
      </w:pPr>
      <w:r w:rsidRPr="004F34C7">
        <w:t>Програма «Нагородження</w:t>
      </w:r>
      <w:r w:rsidRPr="004F34C7">
        <w:rPr>
          <w:spacing w:val="-5"/>
        </w:rPr>
        <w:t xml:space="preserve"> </w:t>
      </w:r>
      <w:r w:rsidRPr="004F34C7">
        <w:t>відзнаками</w:t>
      </w:r>
      <w:r w:rsidRPr="004F34C7">
        <w:rPr>
          <w:spacing w:val="-5"/>
        </w:rPr>
        <w:t xml:space="preserve"> </w:t>
      </w:r>
      <w:r w:rsidRPr="004F34C7">
        <w:t>міського</w:t>
      </w:r>
      <w:r w:rsidRPr="004F34C7">
        <w:rPr>
          <w:spacing w:val="-7"/>
        </w:rPr>
        <w:t xml:space="preserve"> </w:t>
      </w:r>
      <w:r w:rsidRPr="004F34C7">
        <w:t>рівня,</w:t>
      </w:r>
      <w:r w:rsidRPr="004F34C7">
        <w:rPr>
          <w:spacing w:val="-5"/>
        </w:rPr>
        <w:t xml:space="preserve"> </w:t>
      </w:r>
      <w:r w:rsidRPr="004F34C7">
        <w:t>організація</w:t>
      </w:r>
      <w:r w:rsidRPr="004F34C7">
        <w:rPr>
          <w:spacing w:val="-5"/>
        </w:rPr>
        <w:t xml:space="preserve"> </w:t>
      </w:r>
      <w:r w:rsidRPr="004F34C7">
        <w:t>і</w:t>
      </w:r>
      <w:r w:rsidRPr="004F34C7">
        <w:rPr>
          <w:spacing w:val="-8"/>
        </w:rPr>
        <w:t xml:space="preserve"> </w:t>
      </w:r>
      <w:r w:rsidRPr="004F34C7">
        <w:t>проведення</w:t>
      </w:r>
      <w:r w:rsidRPr="004F34C7">
        <w:rPr>
          <w:spacing w:val="-8"/>
        </w:rPr>
        <w:t xml:space="preserve"> </w:t>
      </w:r>
      <w:r w:rsidRPr="004F34C7">
        <w:t>урочистих та інших заходів у населених пунктах, що входять до Вінницької міської територіальної громади на 2026-2028 роки»</w:t>
      </w:r>
    </w:p>
    <w:p w14:paraId="3791EC3D" w14:textId="77777777" w:rsidR="00877C3B" w:rsidRPr="004F34C7" w:rsidRDefault="00877C3B" w:rsidP="00877C3B">
      <w:pPr>
        <w:tabs>
          <w:tab w:val="left" w:pos="4620"/>
        </w:tabs>
        <w:rPr>
          <w:sz w:val="14"/>
          <w:szCs w:val="14"/>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433"/>
        <w:gridCol w:w="6064"/>
      </w:tblGrid>
      <w:tr w:rsidR="00877C3B" w:rsidRPr="004F34C7" w14:paraId="617279DE" w14:textId="77777777" w:rsidTr="00337BA7">
        <w:trPr>
          <w:trHeight w:val="692"/>
        </w:trPr>
        <w:tc>
          <w:tcPr>
            <w:tcW w:w="851" w:type="dxa"/>
            <w:shd w:val="clear" w:color="auto" w:fill="auto"/>
          </w:tcPr>
          <w:p w14:paraId="7420AEE8" w14:textId="77777777" w:rsidR="00877C3B" w:rsidRPr="004F34C7" w:rsidRDefault="00877C3B" w:rsidP="00337BA7">
            <w:pPr>
              <w:jc w:val="center"/>
              <w:rPr>
                <w:rFonts w:eastAsia="Calibri"/>
                <w:sz w:val="28"/>
                <w:szCs w:val="28"/>
              </w:rPr>
            </w:pPr>
            <w:r w:rsidRPr="004F34C7">
              <w:rPr>
                <w:rFonts w:eastAsia="Calibri"/>
                <w:sz w:val="28"/>
                <w:szCs w:val="28"/>
              </w:rPr>
              <w:t>1</w:t>
            </w:r>
          </w:p>
        </w:tc>
        <w:tc>
          <w:tcPr>
            <w:tcW w:w="3433" w:type="dxa"/>
            <w:shd w:val="clear" w:color="auto" w:fill="auto"/>
          </w:tcPr>
          <w:p w14:paraId="24E2F6D0" w14:textId="77777777" w:rsidR="00877C3B" w:rsidRPr="004F34C7" w:rsidRDefault="00877C3B" w:rsidP="00337BA7">
            <w:pPr>
              <w:rPr>
                <w:rFonts w:eastAsia="Calibri"/>
                <w:sz w:val="28"/>
                <w:szCs w:val="28"/>
              </w:rPr>
            </w:pPr>
            <w:r w:rsidRPr="004F34C7">
              <w:rPr>
                <w:rFonts w:eastAsia="Calibri"/>
                <w:sz w:val="28"/>
                <w:szCs w:val="28"/>
              </w:rPr>
              <w:t>Дата, номер і назва розпорядчого документу про розроблення Програми</w:t>
            </w:r>
          </w:p>
        </w:tc>
        <w:tc>
          <w:tcPr>
            <w:tcW w:w="6064" w:type="dxa"/>
            <w:shd w:val="clear" w:color="auto" w:fill="auto"/>
          </w:tcPr>
          <w:p w14:paraId="32235F35" w14:textId="77777777" w:rsidR="00877C3B" w:rsidRPr="004F34C7" w:rsidRDefault="00877C3B" w:rsidP="00337BA7">
            <w:pPr>
              <w:rPr>
                <w:rFonts w:eastAsia="Calibri"/>
                <w:sz w:val="28"/>
                <w:szCs w:val="28"/>
              </w:rPr>
            </w:pPr>
          </w:p>
          <w:p w14:paraId="12083F56" w14:textId="77777777" w:rsidR="00877C3B" w:rsidRPr="004F34C7" w:rsidRDefault="00877C3B" w:rsidP="00337BA7">
            <w:pPr>
              <w:rPr>
                <w:rFonts w:eastAsia="Calibri"/>
                <w:sz w:val="28"/>
                <w:szCs w:val="28"/>
              </w:rPr>
            </w:pPr>
            <w:r w:rsidRPr="004F34C7">
              <w:rPr>
                <w:rFonts w:eastAsia="Calibri"/>
                <w:sz w:val="28"/>
                <w:szCs w:val="28"/>
              </w:rPr>
              <w:t>-</w:t>
            </w:r>
          </w:p>
        </w:tc>
      </w:tr>
      <w:tr w:rsidR="00877C3B" w:rsidRPr="004F34C7" w14:paraId="1E074487" w14:textId="77777777" w:rsidTr="00337BA7">
        <w:trPr>
          <w:trHeight w:val="692"/>
        </w:trPr>
        <w:tc>
          <w:tcPr>
            <w:tcW w:w="851" w:type="dxa"/>
            <w:shd w:val="clear" w:color="auto" w:fill="auto"/>
          </w:tcPr>
          <w:p w14:paraId="7FBA1941" w14:textId="77777777" w:rsidR="00877C3B" w:rsidRPr="004F34C7" w:rsidRDefault="00877C3B" w:rsidP="00337BA7">
            <w:pPr>
              <w:jc w:val="center"/>
              <w:rPr>
                <w:rFonts w:eastAsia="Calibri"/>
                <w:sz w:val="28"/>
                <w:szCs w:val="28"/>
              </w:rPr>
            </w:pPr>
            <w:r w:rsidRPr="004F34C7">
              <w:rPr>
                <w:rFonts w:eastAsia="Calibri"/>
                <w:sz w:val="28"/>
                <w:szCs w:val="28"/>
              </w:rPr>
              <w:t>2</w:t>
            </w:r>
          </w:p>
        </w:tc>
        <w:tc>
          <w:tcPr>
            <w:tcW w:w="3433" w:type="dxa"/>
            <w:shd w:val="clear" w:color="auto" w:fill="auto"/>
          </w:tcPr>
          <w:p w14:paraId="2167CA20" w14:textId="77777777" w:rsidR="00877C3B" w:rsidRPr="004F34C7" w:rsidRDefault="00877C3B" w:rsidP="00337BA7">
            <w:pPr>
              <w:rPr>
                <w:rFonts w:eastAsia="Calibri"/>
                <w:sz w:val="28"/>
                <w:szCs w:val="28"/>
              </w:rPr>
            </w:pPr>
            <w:r w:rsidRPr="004F34C7">
              <w:rPr>
                <w:rFonts w:eastAsia="Calibri"/>
                <w:sz w:val="28"/>
                <w:szCs w:val="28"/>
              </w:rPr>
              <w:t>Ініціатор розроблення Програми</w:t>
            </w:r>
          </w:p>
        </w:tc>
        <w:tc>
          <w:tcPr>
            <w:tcW w:w="6064" w:type="dxa"/>
            <w:shd w:val="clear" w:color="auto" w:fill="auto"/>
          </w:tcPr>
          <w:p w14:paraId="25C1FCAD" w14:textId="77777777" w:rsidR="00877C3B" w:rsidRPr="004F34C7" w:rsidRDefault="00877C3B" w:rsidP="00337BA7">
            <w:pPr>
              <w:rPr>
                <w:rFonts w:eastAsia="Calibri"/>
                <w:sz w:val="28"/>
                <w:szCs w:val="28"/>
              </w:rPr>
            </w:pPr>
            <w:r w:rsidRPr="004F34C7">
              <w:rPr>
                <w:rFonts w:eastAsia="Calibri"/>
                <w:sz w:val="28"/>
                <w:szCs w:val="28"/>
              </w:rPr>
              <w:t>Виконавчий комітет Вінницької міської ради</w:t>
            </w:r>
          </w:p>
        </w:tc>
      </w:tr>
      <w:tr w:rsidR="00877C3B" w:rsidRPr="004F34C7" w14:paraId="5FD49FA5" w14:textId="77777777" w:rsidTr="00337BA7">
        <w:trPr>
          <w:trHeight w:val="514"/>
        </w:trPr>
        <w:tc>
          <w:tcPr>
            <w:tcW w:w="851" w:type="dxa"/>
            <w:shd w:val="clear" w:color="auto" w:fill="auto"/>
          </w:tcPr>
          <w:p w14:paraId="17DCB40E" w14:textId="77777777" w:rsidR="00877C3B" w:rsidRPr="004F34C7" w:rsidRDefault="00877C3B" w:rsidP="00337BA7">
            <w:pPr>
              <w:jc w:val="center"/>
              <w:rPr>
                <w:rFonts w:eastAsia="Calibri"/>
                <w:sz w:val="28"/>
                <w:szCs w:val="28"/>
              </w:rPr>
            </w:pPr>
            <w:r w:rsidRPr="004F34C7">
              <w:rPr>
                <w:rFonts w:eastAsia="Calibri"/>
                <w:sz w:val="28"/>
                <w:szCs w:val="28"/>
              </w:rPr>
              <w:t>3</w:t>
            </w:r>
          </w:p>
        </w:tc>
        <w:tc>
          <w:tcPr>
            <w:tcW w:w="3433" w:type="dxa"/>
            <w:shd w:val="clear" w:color="auto" w:fill="auto"/>
          </w:tcPr>
          <w:p w14:paraId="08F43BBB" w14:textId="77777777" w:rsidR="00877C3B" w:rsidRPr="004F34C7" w:rsidRDefault="00877C3B" w:rsidP="00337BA7">
            <w:pPr>
              <w:rPr>
                <w:rFonts w:eastAsia="Calibri"/>
                <w:sz w:val="28"/>
                <w:szCs w:val="28"/>
              </w:rPr>
            </w:pPr>
            <w:r w:rsidRPr="004F34C7">
              <w:rPr>
                <w:rFonts w:eastAsia="Calibri"/>
                <w:sz w:val="28"/>
                <w:szCs w:val="28"/>
              </w:rPr>
              <w:t>Розробник Програми</w:t>
            </w:r>
          </w:p>
        </w:tc>
        <w:tc>
          <w:tcPr>
            <w:tcW w:w="6064" w:type="dxa"/>
            <w:shd w:val="clear" w:color="auto" w:fill="auto"/>
          </w:tcPr>
          <w:p w14:paraId="1CA422B8" w14:textId="77777777" w:rsidR="00877C3B" w:rsidRPr="004F34C7" w:rsidRDefault="00877C3B" w:rsidP="00337BA7">
            <w:pPr>
              <w:jc w:val="both"/>
              <w:rPr>
                <w:rFonts w:eastAsia="Calibri"/>
                <w:sz w:val="28"/>
                <w:szCs w:val="28"/>
              </w:rPr>
            </w:pPr>
            <w:r w:rsidRPr="004F34C7">
              <w:rPr>
                <w:rFonts w:eastAsia="Calibri"/>
                <w:sz w:val="28"/>
                <w:szCs w:val="28"/>
              </w:rPr>
              <w:t>Відділ організаційного забезпечення та діловодства апарату Вінницької міської ради та її виконавчого комітету</w:t>
            </w:r>
          </w:p>
        </w:tc>
      </w:tr>
      <w:tr w:rsidR="00877C3B" w:rsidRPr="004F34C7" w14:paraId="11049D53" w14:textId="77777777" w:rsidTr="00337BA7">
        <w:trPr>
          <w:trHeight w:val="506"/>
        </w:trPr>
        <w:tc>
          <w:tcPr>
            <w:tcW w:w="851" w:type="dxa"/>
            <w:shd w:val="clear" w:color="auto" w:fill="auto"/>
          </w:tcPr>
          <w:p w14:paraId="7AFD5C9F" w14:textId="77777777" w:rsidR="00877C3B" w:rsidRPr="004F34C7" w:rsidRDefault="00877C3B" w:rsidP="00337BA7">
            <w:pPr>
              <w:jc w:val="center"/>
              <w:rPr>
                <w:rFonts w:eastAsia="Calibri"/>
                <w:sz w:val="28"/>
                <w:szCs w:val="28"/>
              </w:rPr>
            </w:pPr>
            <w:r w:rsidRPr="004F34C7">
              <w:rPr>
                <w:rFonts w:eastAsia="Calibri"/>
                <w:sz w:val="28"/>
                <w:szCs w:val="28"/>
              </w:rPr>
              <w:t>4</w:t>
            </w:r>
          </w:p>
        </w:tc>
        <w:tc>
          <w:tcPr>
            <w:tcW w:w="3433" w:type="dxa"/>
            <w:shd w:val="clear" w:color="auto" w:fill="auto"/>
            <w:vAlign w:val="center"/>
          </w:tcPr>
          <w:p w14:paraId="64D73E3D" w14:textId="77777777" w:rsidR="00877C3B" w:rsidRPr="004F34C7" w:rsidRDefault="00877C3B" w:rsidP="00337BA7">
            <w:pPr>
              <w:rPr>
                <w:rFonts w:eastAsia="Calibri"/>
                <w:sz w:val="28"/>
                <w:szCs w:val="28"/>
              </w:rPr>
            </w:pPr>
            <w:r w:rsidRPr="004F34C7">
              <w:rPr>
                <w:rFonts w:eastAsia="Calibri"/>
                <w:sz w:val="28"/>
                <w:szCs w:val="28"/>
              </w:rPr>
              <w:t>Співрозробники Програми</w:t>
            </w:r>
          </w:p>
        </w:tc>
        <w:tc>
          <w:tcPr>
            <w:tcW w:w="6064" w:type="dxa"/>
            <w:shd w:val="clear" w:color="auto" w:fill="auto"/>
            <w:vAlign w:val="center"/>
          </w:tcPr>
          <w:p w14:paraId="307B9B61" w14:textId="77777777" w:rsidR="00877C3B" w:rsidRPr="004F34C7" w:rsidRDefault="00877C3B" w:rsidP="00337BA7">
            <w:pPr>
              <w:rPr>
                <w:rFonts w:eastAsia="Calibri"/>
                <w:sz w:val="28"/>
                <w:szCs w:val="28"/>
              </w:rPr>
            </w:pPr>
            <w:r w:rsidRPr="004F34C7">
              <w:rPr>
                <w:rFonts w:eastAsia="Calibri"/>
                <w:sz w:val="28"/>
                <w:szCs w:val="28"/>
              </w:rPr>
              <w:t>-</w:t>
            </w:r>
          </w:p>
        </w:tc>
      </w:tr>
      <w:tr w:rsidR="00877C3B" w:rsidRPr="004F34C7" w14:paraId="6946B3D0" w14:textId="77777777" w:rsidTr="00337BA7">
        <w:trPr>
          <w:trHeight w:val="692"/>
        </w:trPr>
        <w:tc>
          <w:tcPr>
            <w:tcW w:w="851" w:type="dxa"/>
            <w:shd w:val="clear" w:color="auto" w:fill="auto"/>
          </w:tcPr>
          <w:p w14:paraId="79143EC2" w14:textId="77777777" w:rsidR="00877C3B" w:rsidRPr="004F34C7" w:rsidRDefault="00877C3B" w:rsidP="00337BA7">
            <w:pPr>
              <w:jc w:val="center"/>
              <w:rPr>
                <w:rFonts w:eastAsia="Calibri"/>
                <w:sz w:val="28"/>
                <w:szCs w:val="28"/>
              </w:rPr>
            </w:pPr>
            <w:r w:rsidRPr="004F34C7">
              <w:rPr>
                <w:rFonts w:eastAsia="Calibri"/>
                <w:sz w:val="28"/>
                <w:szCs w:val="28"/>
              </w:rPr>
              <w:t>5</w:t>
            </w:r>
          </w:p>
        </w:tc>
        <w:tc>
          <w:tcPr>
            <w:tcW w:w="3433" w:type="dxa"/>
            <w:shd w:val="clear" w:color="auto" w:fill="auto"/>
          </w:tcPr>
          <w:p w14:paraId="18B88EDE" w14:textId="77777777" w:rsidR="00877C3B" w:rsidRPr="004F34C7" w:rsidRDefault="00877C3B" w:rsidP="00337BA7">
            <w:pPr>
              <w:rPr>
                <w:rFonts w:eastAsia="Calibri"/>
                <w:sz w:val="28"/>
                <w:szCs w:val="28"/>
              </w:rPr>
            </w:pPr>
            <w:r w:rsidRPr="004F34C7">
              <w:rPr>
                <w:rFonts w:eastAsia="Calibri"/>
                <w:sz w:val="28"/>
                <w:szCs w:val="28"/>
              </w:rPr>
              <w:t>Відповідальний виконавець Програми</w:t>
            </w:r>
          </w:p>
        </w:tc>
        <w:tc>
          <w:tcPr>
            <w:tcW w:w="6064" w:type="dxa"/>
            <w:shd w:val="clear" w:color="auto" w:fill="auto"/>
          </w:tcPr>
          <w:p w14:paraId="7B4D8DD2" w14:textId="77777777" w:rsidR="00877C3B" w:rsidRPr="004F34C7" w:rsidRDefault="00877C3B" w:rsidP="00337BA7">
            <w:pPr>
              <w:jc w:val="both"/>
              <w:rPr>
                <w:rFonts w:eastAsia="Calibri"/>
                <w:sz w:val="28"/>
                <w:szCs w:val="28"/>
              </w:rPr>
            </w:pPr>
            <w:r w:rsidRPr="004F34C7">
              <w:rPr>
                <w:rFonts w:eastAsia="Calibri"/>
                <w:sz w:val="28"/>
                <w:szCs w:val="28"/>
              </w:rPr>
              <w:t>Відділ організаційного забезпечення та діловодства апарату Вінницької міської ради та її виконавчого комітету</w:t>
            </w:r>
          </w:p>
        </w:tc>
      </w:tr>
      <w:tr w:rsidR="00877C3B" w:rsidRPr="004F34C7" w14:paraId="17479D7D" w14:textId="77777777" w:rsidTr="00337BA7">
        <w:trPr>
          <w:trHeight w:val="1035"/>
        </w:trPr>
        <w:tc>
          <w:tcPr>
            <w:tcW w:w="851" w:type="dxa"/>
            <w:shd w:val="clear" w:color="auto" w:fill="auto"/>
          </w:tcPr>
          <w:p w14:paraId="586D1C96" w14:textId="77777777" w:rsidR="00877C3B" w:rsidRPr="004F34C7" w:rsidRDefault="00877C3B" w:rsidP="00337BA7">
            <w:pPr>
              <w:jc w:val="center"/>
              <w:rPr>
                <w:rFonts w:eastAsia="Calibri"/>
                <w:sz w:val="28"/>
                <w:szCs w:val="28"/>
              </w:rPr>
            </w:pPr>
            <w:r w:rsidRPr="004F34C7">
              <w:rPr>
                <w:rFonts w:eastAsia="Calibri"/>
                <w:sz w:val="28"/>
                <w:szCs w:val="28"/>
              </w:rPr>
              <w:t>6</w:t>
            </w:r>
          </w:p>
        </w:tc>
        <w:tc>
          <w:tcPr>
            <w:tcW w:w="3433" w:type="dxa"/>
            <w:shd w:val="clear" w:color="auto" w:fill="auto"/>
          </w:tcPr>
          <w:p w14:paraId="6CEE8127" w14:textId="77777777" w:rsidR="00877C3B" w:rsidRPr="004F34C7" w:rsidRDefault="00877C3B" w:rsidP="00337BA7">
            <w:pPr>
              <w:rPr>
                <w:rFonts w:eastAsia="Calibri"/>
                <w:sz w:val="28"/>
                <w:szCs w:val="28"/>
              </w:rPr>
            </w:pPr>
            <w:r w:rsidRPr="004F34C7">
              <w:rPr>
                <w:rFonts w:eastAsia="Calibri"/>
                <w:sz w:val="28"/>
                <w:szCs w:val="28"/>
              </w:rPr>
              <w:t>Організації – співвиконавці Програми</w:t>
            </w:r>
          </w:p>
        </w:tc>
        <w:tc>
          <w:tcPr>
            <w:tcW w:w="6064" w:type="dxa"/>
            <w:shd w:val="clear" w:color="auto" w:fill="auto"/>
          </w:tcPr>
          <w:p w14:paraId="14DDAD22" w14:textId="77777777" w:rsidR="00877C3B" w:rsidRPr="004F34C7" w:rsidRDefault="00877C3B" w:rsidP="00337BA7">
            <w:pPr>
              <w:jc w:val="both"/>
              <w:rPr>
                <w:rFonts w:eastAsia="Calibri"/>
                <w:sz w:val="28"/>
                <w:szCs w:val="28"/>
              </w:rPr>
            </w:pPr>
            <w:r w:rsidRPr="004F34C7">
              <w:rPr>
                <w:rFonts w:eastAsia="Calibri"/>
                <w:sz w:val="28"/>
                <w:szCs w:val="28"/>
              </w:rPr>
              <w:t>Виконавчі органи Вінницької міської ради, підприємства, установи, організації Вінницької міської територіальної громади</w:t>
            </w:r>
          </w:p>
        </w:tc>
      </w:tr>
      <w:tr w:rsidR="00877C3B" w:rsidRPr="004F34C7" w14:paraId="5010B99D" w14:textId="77777777" w:rsidTr="00337BA7">
        <w:trPr>
          <w:trHeight w:val="2743"/>
        </w:trPr>
        <w:tc>
          <w:tcPr>
            <w:tcW w:w="851" w:type="dxa"/>
            <w:shd w:val="clear" w:color="auto" w:fill="auto"/>
          </w:tcPr>
          <w:p w14:paraId="3171775D" w14:textId="77777777" w:rsidR="00877C3B" w:rsidRPr="004F34C7" w:rsidRDefault="00877C3B" w:rsidP="00337BA7">
            <w:pPr>
              <w:jc w:val="center"/>
              <w:rPr>
                <w:rFonts w:eastAsia="Calibri"/>
                <w:sz w:val="28"/>
                <w:szCs w:val="28"/>
              </w:rPr>
            </w:pPr>
            <w:r w:rsidRPr="004F34C7">
              <w:rPr>
                <w:rFonts w:eastAsia="Calibri"/>
                <w:sz w:val="28"/>
                <w:szCs w:val="28"/>
              </w:rPr>
              <w:t>7</w:t>
            </w:r>
          </w:p>
        </w:tc>
        <w:tc>
          <w:tcPr>
            <w:tcW w:w="3433" w:type="dxa"/>
            <w:shd w:val="clear" w:color="auto" w:fill="auto"/>
          </w:tcPr>
          <w:p w14:paraId="68FCF20A" w14:textId="77777777" w:rsidR="00877C3B" w:rsidRPr="004F34C7" w:rsidRDefault="00877C3B" w:rsidP="00337BA7">
            <w:pPr>
              <w:rPr>
                <w:rFonts w:eastAsia="Calibri"/>
                <w:sz w:val="28"/>
                <w:szCs w:val="28"/>
              </w:rPr>
            </w:pPr>
            <w:r w:rsidRPr="004F34C7">
              <w:rPr>
                <w:rFonts w:eastAsia="Calibri"/>
                <w:sz w:val="28"/>
                <w:szCs w:val="28"/>
              </w:rPr>
              <w:t>Мета Програми</w:t>
            </w:r>
          </w:p>
        </w:tc>
        <w:tc>
          <w:tcPr>
            <w:tcW w:w="6064" w:type="dxa"/>
            <w:shd w:val="clear" w:color="auto" w:fill="auto"/>
          </w:tcPr>
          <w:p w14:paraId="4ADE5FDF" w14:textId="77777777" w:rsidR="00877C3B" w:rsidRPr="004F34C7" w:rsidRDefault="00877C3B" w:rsidP="00337BA7">
            <w:pPr>
              <w:jc w:val="both"/>
              <w:rPr>
                <w:rFonts w:eastAsia="Calibri"/>
                <w:sz w:val="28"/>
                <w:szCs w:val="28"/>
              </w:rPr>
            </w:pPr>
            <w:r w:rsidRPr="004F34C7">
              <w:rPr>
                <w:rFonts w:eastAsia="Calibri"/>
                <w:sz w:val="28"/>
                <w:szCs w:val="28"/>
              </w:rPr>
              <w:t xml:space="preserve">Вшанування видатних людей, Захисників та Захисниць України, </w:t>
            </w:r>
            <w:r>
              <w:rPr>
                <w:rFonts w:eastAsia="Calibri"/>
                <w:sz w:val="28"/>
                <w:szCs w:val="28"/>
              </w:rPr>
              <w:t>мешканців</w:t>
            </w:r>
            <w:r w:rsidRPr="004F34C7">
              <w:rPr>
                <w:rFonts w:eastAsia="Calibri"/>
                <w:sz w:val="28"/>
                <w:szCs w:val="28"/>
              </w:rPr>
              <w:t>, які внесли вагомий внесок у розвиток громади, виховання у молодого покоління патріотизму, шани і поваги до історії рідного краю та народних традицій; Забезпечення високого рівня організації, підготовки та проведення урочистих заходів, покладань до меморіалів, пам’ятників та пам’ятних знаків на території Вінницької міської територіальної громади</w:t>
            </w:r>
          </w:p>
        </w:tc>
      </w:tr>
      <w:tr w:rsidR="00877C3B" w:rsidRPr="004F34C7" w14:paraId="2B505591" w14:textId="77777777" w:rsidTr="00337BA7">
        <w:trPr>
          <w:trHeight w:val="494"/>
        </w:trPr>
        <w:tc>
          <w:tcPr>
            <w:tcW w:w="851" w:type="dxa"/>
            <w:shd w:val="clear" w:color="auto" w:fill="auto"/>
          </w:tcPr>
          <w:p w14:paraId="2CADA071" w14:textId="77777777" w:rsidR="00877C3B" w:rsidRPr="004F34C7" w:rsidRDefault="00877C3B" w:rsidP="00337BA7">
            <w:pPr>
              <w:jc w:val="center"/>
              <w:rPr>
                <w:rFonts w:eastAsia="Calibri"/>
                <w:sz w:val="28"/>
                <w:szCs w:val="28"/>
              </w:rPr>
            </w:pPr>
            <w:r w:rsidRPr="004F34C7">
              <w:rPr>
                <w:rFonts w:eastAsia="Calibri"/>
                <w:sz w:val="28"/>
                <w:szCs w:val="28"/>
              </w:rPr>
              <w:t>8</w:t>
            </w:r>
          </w:p>
        </w:tc>
        <w:tc>
          <w:tcPr>
            <w:tcW w:w="3433" w:type="dxa"/>
            <w:shd w:val="clear" w:color="auto" w:fill="auto"/>
          </w:tcPr>
          <w:p w14:paraId="1BF0D1D0" w14:textId="77777777" w:rsidR="00877C3B" w:rsidRPr="004F34C7" w:rsidRDefault="00877C3B" w:rsidP="00337BA7">
            <w:pPr>
              <w:rPr>
                <w:rFonts w:eastAsia="Calibri"/>
                <w:sz w:val="28"/>
                <w:szCs w:val="28"/>
              </w:rPr>
            </w:pPr>
            <w:r w:rsidRPr="004F34C7">
              <w:rPr>
                <w:rFonts w:eastAsia="Calibri"/>
                <w:sz w:val="28"/>
                <w:szCs w:val="28"/>
              </w:rPr>
              <w:t>Терміни реалізації Програми</w:t>
            </w:r>
          </w:p>
        </w:tc>
        <w:tc>
          <w:tcPr>
            <w:tcW w:w="6064" w:type="dxa"/>
            <w:shd w:val="clear" w:color="auto" w:fill="auto"/>
            <w:vAlign w:val="center"/>
          </w:tcPr>
          <w:p w14:paraId="00ADEC56" w14:textId="77777777" w:rsidR="00877C3B" w:rsidRPr="004F34C7" w:rsidRDefault="00877C3B" w:rsidP="00337BA7">
            <w:pPr>
              <w:rPr>
                <w:rFonts w:eastAsia="Calibri"/>
                <w:sz w:val="28"/>
                <w:szCs w:val="28"/>
              </w:rPr>
            </w:pPr>
            <w:r w:rsidRPr="004F34C7">
              <w:rPr>
                <w:rFonts w:eastAsia="Calibri"/>
                <w:sz w:val="28"/>
                <w:szCs w:val="28"/>
              </w:rPr>
              <w:t>2026-2028 роки</w:t>
            </w:r>
          </w:p>
        </w:tc>
      </w:tr>
      <w:tr w:rsidR="00877C3B" w:rsidRPr="00877C3B" w14:paraId="1C5C0FE1" w14:textId="77777777" w:rsidTr="00337BA7">
        <w:trPr>
          <w:trHeight w:val="2694"/>
        </w:trPr>
        <w:tc>
          <w:tcPr>
            <w:tcW w:w="851" w:type="dxa"/>
            <w:shd w:val="clear" w:color="auto" w:fill="auto"/>
          </w:tcPr>
          <w:p w14:paraId="43EF699A" w14:textId="77777777" w:rsidR="00877C3B" w:rsidRPr="004F34C7" w:rsidRDefault="00877C3B" w:rsidP="00337BA7">
            <w:pPr>
              <w:jc w:val="center"/>
              <w:rPr>
                <w:rFonts w:eastAsia="Calibri"/>
                <w:sz w:val="28"/>
                <w:szCs w:val="28"/>
              </w:rPr>
            </w:pPr>
            <w:r w:rsidRPr="004F34C7">
              <w:rPr>
                <w:rFonts w:eastAsia="Calibri"/>
                <w:sz w:val="28"/>
                <w:szCs w:val="28"/>
              </w:rPr>
              <w:t>9</w:t>
            </w:r>
          </w:p>
        </w:tc>
        <w:tc>
          <w:tcPr>
            <w:tcW w:w="3433" w:type="dxa"/>
            <w:shd w:val="clear" w:color="auto" w:fill="auto"/>
          </w:tcPr>
          <w:p w14:paraId="52B31AB0" w14:textId="644172F8" w:rsidR="00877C3B" w:rsidRPr="004F34C7" w:rsidRDefault="00877C3B" w:rsidP="00337BA7">
            <w:pPr>
              <w:rPr>
                <w:rFonts w:eastAsia="Calibri"/>
                <w:sz w:val="28"/>
                <w:szCs w:val="28"/>
              </w:rPr>
            </w:pPr>
            <w:r w:rsidRPr="004F34C7">
              <w:rPr>
                <w:rFonts w:eastAsia="Calibri"/>
                <w:sz w:val="28"/>
                <w:szCs w:val="28"/>
              </w:rPr>
              <w:t xml:space="preserve">Зв’язок зі </w:t>
            </w:r>
            <w:r w:rsidRPr="004F34C7">
              <w:rPr>
                <w:sz w:val="28"/>
                <w:szCs w:val="28"/>
              </w:rPr>
              <w:t xml:space="preserve">Стратегією 3.0 та </w:t>
            </w:r>
            <w:r w:rsidRPr="004F34C7">
              <w:rPr>
                <w:rFonts w:eastAsia="Calibri"/>
                <w:sz w:val="28"/>
                <w:szCs w:val="28"/>
              </w:rPr>
              <w:t xml:space="preserve">з КІР ВМТГ 2030 </w:t>
            </w:r>
          </w:p>
          <w:p w14:paraId="3C13BD16" w14:textId="77777777" w:rsidR="00877C3B" w:rsidRPr="004F34C7" w:rsidRDefault="00877C3B" w:rsidP="00337BA7">
            <w:pPr>
              <w:adjustRightInd w:val="0"/>
              <w:rPr>
                <w:rFonts w:eastAsia="Calibri"/>
                <w:sz w:val="28"/>
                <w:szCs w:val="28"/>
              </w:rPr>
            </w:pPr>
          </w:p>
          <w:p w14:paraId="5C49C517" w14:textId="77777777" w:rsidR="00877C3B" w:rsidRPr="004F34C7" w:rsidRDefault="00877C3B" w:rsidP="00337BA7">
            <w:pPr>
              <w:rPr>
                <w:rFonts w:eastAsia="Calibri"/>
                <w:sz w:val="28"/>
                <w:szCs w:val="28"/>
              </w:rPr>
            </w:pPr>
          </w:p>
        </w:tc>
        <w:tc>
          <w:tcPr>
            <w:tcW w:w="6064" w:type="dxa"/>
            <w:shd w:val="clear" w:color="auto" w:fill="auto"/>
          </w:tcPr>
          <w:p w14:paraId="151AE3DE" w14:textId="3DE482D7" w:rsidR="00877C3B" w:rsidRPr="004F34C7" w:rsidRDefault="00877C3B" w:rsidP="00337BA7">
            <w:pPr>
              <w:jc w:val="both"/>
              <w:rPr>
                <w:rFonts w:eastAsia="Calibri"/>
                <w:sz w:val="28"/>
                <w:szCs w:val="28"/>
              </w:rPr>
            </w:pPr>
            <w:bookmarkStart w:id="4" w:name="_Hlk206431021"/>
            <w:r w:rsidRPr="004F34C7">
              <w:rPr>
                <w:rFonts w:eastAsia="Calibri"/>
                <w:sz w:val="28"/>
                <w:szCs w:val="28"/>
              </w:rPr>
              <w:t xml:space="preserve">Програма не закріплена як окрема ціль чи завдання у Стратегії розвитку Вінницької МТГ до 2030 року («Стратегія 3.0»). Функціонально Програма підтримує реалізацію Пріоритету 6 «Пульсуюче місто» щодо формування позитивного іміджу громади, зміцнення згуртованості та залучення мешканців до життя громади через: </w:t>
            </w:r>
          </w:p>
          <w:p w14:paraId="43A46D53" w14:textId="77777777" w:rsidR="00877C3B" w:rsidRPr="004F34C7" w:rsidRDefault="00877C3B" w:rsidP="00877C3B">
            <w:pPr>
              <w:pStyle w:val="a6"/>
              <w:numPr>
                <w:ilvl w:val="2"/>
                <w:numId w:val="45"/>
              </w:numPr>
              <w:ind w:left="292" w:hanging="283"/>
              <w:contextualSpacing w:val="0"/>
              <w:jc w:val="both"/>
              <w:rPr>
                <w:rFonts w:eastAsia="Calibri"/>
                <w:szCs w:val="28"/>
              </w:rPr>
            </w:pPr>
            <w:r w:rsidRPr="004F34C7">
              <w:rPr>
                <w:rFonts w:eastAsia="Calibri"/>
                <w:szCs w:val="28"/>
              </w:rPr>
              <w:t>публічне визнання здобутків мешканців;</w:t>
            </w:r>
          </w:p>
          <w:p w14:paraId="1602F367" w14:textId="77777777" w:rsidR="00877C3B" w:rsidRPr="004F34C7" w:rsidRDefault="00877C3B" w:rsidP="00877C3B">
            <w:pPr>
              <w:pStyle w:val="a6"/>
              <w:numPr>
                <w:ilvl w:val="2"/>
                <w:numId w:val="45"/>
              </w:numPr>
              <w:ind w:left="292" w:hanging="283"/>
              <w:contextualSpacing w:val="0"/>
              <w:jc w:val="both"/>
              <w:rPr>
                <w:rFonts w:eastAsia="Calibri"/>
                <w:szCs w:val="28"/>
              </w:rPr>
            </w:pPr>
            <w:r w:rsidRPr="004F34C7">
              <w:rPr>
                <w:rFonts w:eastAsia="Calibri"/>
                <w:szCs w:val="28"/>
              </w:rPr>
              <w:t>вшанування внеску активних громадян;</w:t>
            </w:r>
          </w:p>
          <w:p w14:paraId="0A407FA0" w14:textId="77777777" w:rsidR="00877C3B" w:rsidRPr="004F34C7" w:rsidRDefault="00877C3B" w:rsidP="00877C3B">
            <w:pPr>
              <w:pStyle w:val="a6"/>
              <w:numPr>
                <w:ilvl w:val="2"/>
                <w:numId w:val="45"/>
              </w:numPr>
              <w:ind w:left="292" w:hanging="283"/>
              <w:contextualSpacing w:val="0"/>
              <w:jc w:val="both"/>
              <w:rPr>
                <w:rFonts w:eastAsia="Calibri"/>
                <w:szCs w:val="28"/>
              </w:rPr>
            </w:pPr>
            <w:r w:rsidRPr="004F34C7">
              <w:rPr>
                <w:rFonts w:eastAsia="Calibri"/>
                <w:szCs w:val="28"/>
              </w:rPr>
              <w:t xml:space="preserve">залучення мешканців до участі                                       у святкуваннях, церемоніях, ініціативах; </w:t>
            </w:r>
          </w:p>
          <w:p w14:paraId="676CE25B" w14:textId="77777777" w:rsidR="00877C3B" w:rsidRPr="004F34C7" w:rsidRDefault="00877C3B" w:rsidP="00877C3B">
            <w:pPr>
              <w:pStyle w:val="a6"/>
              <w:numPr>
                <w:ilvl w:val="2"/>
                <w:numId w:val="45"/>
              </w:numPr>
              <w:ind w:left="292" w:hanging="283"/>
              <w:contextualSpacing w:val="0"/>
              <w:jc w:val="both"/>
              <w:rPr>
                <w:rFonts w:eastAsia="Calibri"/>
                <w:szCs w:val="28"/>
              </w:rPr>
            </w:pPr>
            <w:r w:rsidRPr="004F34C7">
              <w:rPr>
                <w:rFonts w:eastAsia="Calibri"/>
                <w:szCs w:val="28"/>
              </w:rPr>
              <w:t xml:space="preserve">підвищення мотивації та довіри до місцевої влади. </w:t>
            </w:r>
          </w:p>
          <w:p w14:paraId="5734B6F7" w14:textId="77777777" w:rsidR="00877C3B" w:rsidRPr="00877C3B" w:rsidRDefault="00877C3B" w:rsidP="00337BA7">
            <w:pPr>
              <w:jc w:val="both"/>
              <w:rPr>
                <w:rFonts w:eastAsia="Calibri"/>
                <w:sz w:val="28"/>
                <w:szCs w:val="28"/>
                <w:lang w:val="uk-UA"/>
              </w:rPr>
            </w:pPr>
            <w:r w:rsidRPr="00877C3B">
              <w:rPr>
                <w:rFonts w:eastAsia="Calibri"/>
                <w:sz w:val="28"/>
                <w:szCs w:val="28"/>
                <w:lang w:val="uk-UA"/>
              </w:rPr>
              <w:t>З Концепцією інтегрованого розвитку Вінницької міської територіальної громади 2030 Програма найбільше резонує з візією 1 «Комфортне, культурне та соціально відповідальне місто, а саме: підвищує соціальну згуртованість, визнаючи внесок мешканців у розвиток громади; та візією «Місто сильної громади», оскільки формує довіру та взаємодію між владою та мешканцям через публічне визнання досягнень</w:t>
            </w:r>
            <w:bookmarkEnd w:id="4"/>
          </w:p>
        </w:tc>
      </w:tr>
      <w:tr w:rsidR="00877C3B" w:rsidRPr="004F34C7" w14:paraId="39286BE4" w14:textId="77777777" w:rsidTr="00337BA7">
        <w:trPr>
          <w:trHeight w:val="692"/>
        </w:trPr>
        <w:tc>
          <w:tcPr>
            <w:tcW w:w="851" w:type="dxa"/>
            <w:shd w:val="clear" w:color="auto" w:fill="auto"/>
          </w:tcPr>
          <w:p w14:paraId="12D9DEAB" w14:textId="77777777" w:rsidR="00877C3B" w:rsidRPr="004F34C7" w:rsidRDefault="00877C3B" w:rsidP="00337BA7">
            <w:pPr>
              <w:jc w:val="center"/>
              <w:rPr>
                <w:rFonts w:eastAsia="Calibri"/>
                <w:sz w:val="28"/>
                <w:szCs w:val="28"/>
              </w:rPr>
            </w:pPr>
            <w:r w:rsidRPr="004F34C7">
              <w:rPr>
                <w:rFonts w:eastAsia="Calibri"/>
                <w:sz w:val="28"/>
                <w:szCs w:val="28"/>
              </w:rPr>
              <w:t>10</w:t>
            </w:r>
          </w:p>
        </w:tc>
        <w:tc>
          <w:tcPr>
            <w:tcW w:w="3433" w:type="dxa"/>
            <w:shd w:val="clear" w:color="auto" w:fill="auto"/>
          </w:tcPr>
          <w:p w14:paraId="4B3FF4E0" w14:textId="77777777" w:rsidR="00877C3B" w:rsidRPr="004F34C7" w:rsidRDefault="00877C3B" w:rsidP="00337BA7">
            <w:pPr>
              <w:rPr>
                <w:rFonts w:eastAsia="Calibri"/>
                <w:sz w:val="28"/>
                <w:szCs w:val="28"/>
              </w:rPr>
            </w:pPr>
            <w:r w:rsidRPr="004F34C7">
              <w:rPr>
                <w:rFonts w:eastAsia="Calibri"/>
                <w:sz w:val="28"/>
                <w:szCs w:val="28"/>
              </w:rPr>
              <w:t>Врахування Зеленого курсу Вінниці</w:t>
            </w:r>
          </w:p>
        </w:tc>
        <w:tc>
          <w:tcPr>
            <w:tcW w:w="6064" w:type="dxa"/>
            <w:shd w:val="clear" w:color="auto" w:fill="auto"/>
          </w:tcPr>
          <w:p w14:paraId="6FA21C66" w14:textId="77777777" w:rsidR="00877C3B" w:rsidRPr="004F34C7" w:rsidRDefault="00877C3B" w:rsidP="00337BA7">
            <w:pPr>
              <w:rPr>
                <w:rFonts w:eastAsia="Calibri"/>
                <w:sz w:val="28"/>
                <w:szCs w:val="28"/>
              </w:rPr>
            </w:pPr>
            <w:r w:rsidRPr="004F34C7">
              <w:rPr>
                <w:rFonts w:eastAsia="Calibri"/>
                <w:sz w:val="28"/>
                <w:szCs w:val="28"/>
              </w:rPr>
              <w:t>-</w:t>
            </w:r>
          </w:p>
        </w:tc>
      </w:tr>
      <w:tr w:rsidR="00877C3B" w:rsidRPr="004F34C7" w14:paraId="54D90EDD" w14:textId="77777777" w:rsidTr="00337BA7">
        <w:trPr>
          <w:trHeight w:val="1700"/>
        </w:trPr>
        <w:tc>
          <w:tcPr>
            <w:tcW w:w="851" w:type="dxa"/>
            <w:shd w:val="clear" w:color="auto" w:fill="auto"/>
          </w:tcPr>
          <w:p w14:paraId="5EBFE6F6" w14:textId="77777777" w:rsidR="00877C3B" w:rsidRPr="004F34C7" w:rsidRDefault="00877C3B" w:rsidP="00337BA7">
            <w:pPr>
              <w:jc w:val="center"/>
              <w:rPr>
                <w:rFonts w:eastAsia="Calibri"/>
                <w:sz w:val="28"/>
                <w:szCs w:val="28"/>
              </w:rPr>
            </w:pPr>
            <w:r w:rsidRPr="004F34C7">
              <w:rPr>
                <w:rFonts w:eastAsia="Calibri"/>
                <w:sz w:val="28"/>
                <w:szCs w:val="28"/>
              </w:rPr>
              <w:t>11</w:t>
            </w:r>
          </w:p>
        </w:tc>
        <w:tc>
          <w:tcPr>
            <w:tcW w:w="3433" w:type="dxa"/>
            <w:shd w:val="clear" w:color="auto" w:fill="auto"/>
          </w:tcPr>
          <w:p w14:paraId="030C631B" w14:textId="77777777" w:rsidR="00877C3B" w:rsidRPr="004F34C7" w:rsidRDefault="00877C3B" w:rsidP="00337BA7">
            <w:pPr>
              <w:rPr>
                <w:rFonts w:eastAsia="Calibri"/>
                <w:sz w:val="28"/>
                <w:szCs w:val="28"/>
              </w:rPr>
            </w:pPr>
            <w:r w:rsidRPr="004F34C7">
              <w:rPr>
                <w:rFonts w:eastAsia="Calibri"/>
                <w:sz w:val="28"/>
                <w:szCs w:val="28"/>
              </w:rPr>
              <w:t>Врахування принципів безбар’єрності</w:t>
            </w:r>
          </w:p>
        </w:tc>
        <w:tc>
          <w:tcPr>
            <w:tcW w:w="6064" w:type="dxa"/>
            <w:shd w:val="clear" w:color="auto" w:fill="auto"/>
          </w:tcPr>
          <w:p w14:paraId="0D42C054" w14:textId="77777777" w:rsidR="00877C3B" w:rsidRPr="004F34C7" w:rsidRDefault="00877C3B" w:rsidP="00337BA7">
            <w:pPr>
              <w:rPr>
                <w:sz w:val="28"/>
                <w:szCs w:val="28"/>
                <w:highlight w:val="yellow"/>
              </w:rPr>
            </w:pPr>
            <w:r w:rsidRPr="004F34C7">
              <w:rPr>
                <w:sz w:val="28"/>
                <w:szCs w:val="28"/>
                <w:lang w:eastAsia="uk-UA"/>
              </w:rPr>
              <w:t>Дана Програма передбачає заходи щодо відзначення та нагородження мешканців громади за внесок у розвиток безбар’єрності та інклюзії для осіб з інвалідністю та маломобільних верств населення</w:t>
            </w:r>
          </w:p>
        </w:tc>
      </w:tr>
      <w:tr w:rsidR="00877C3B" w:rsidRPr="004F34C7" w14:paraId="70E19490" w14:textId="77777777" w:rsidTr="00337BA7">
        <w:trPr>
          <w:trHeight w:val="692"/>
        </w:trPr>
        <w:tc>
          <w:tcPr>
            <w:tcW w:w="851" w:type="dxa"/>
            <w:shd w:val="clear" w:color="auto" w:fill="auto"/>
          </w:tcPr>
          <w:p w14:paraId="261C1589" w14:textId="77777777" w:rsidR="00877C3B" w:rsidRPr="004F34C7" w:rsidRDefault="00877C3B" w:rsidP="00337BA7">
            <w:pPr>
              <w:jc w:val="center"/>
              <w:rPr>
                <w:rFonts w:eastAsia="Calibri"/>
                <w:sz w:val="28"/>
                <w:szCs w:val="28"/>
              </w:rPr>
            </w:pPr>
            <w:r w:rsidRPr="004F34C7">
              <w:rPr>
                <w:rFonts w:eastAsia="Calibri"/>
                <w:sz w:val="28"/>
                <w:szCs w:val="28"/>
              </w:rPr>
              <w:t>12</w:t>
            </w:r>
          </w:p>
        </w:tc>
        <w:tc>
          <w:tcPr>
            <w:tcW w:w="3433" w:type="dxa"/>
            <w:shd w:val="clear" w:color="auto" w:fill="auto"/>
          </w:tcPr>
          <w:p w14:paraId="1E72EA7C" w14:textId="77777777" w:rsidR="00877C3B" w:rsidRPr="004F34C7" w:rsidRDefault="00877C3B" w:rsidP="00337BA7">
            <w:pPr>
              <w:rPr>
                <w:rFonts w:eastAsia="Calibri"/>
                <w:sz w:val="28"/>
                <w:szCs w:val="28"/>
              </w:rPr>
            </w:pPr>
            <w:r w:rsidRPr="004F34C7">
              <w:rPr>
                <w:rFonts w:eastAsia="Calibri"/>
                <w:sz w:val="28"/>
                <w:szCs w:val="28"/>
              </w:rPr>
              <w:t>Загальний обсяг фінансування, необхідного для реалізації Програми, всього, тис.грн.</w:t>
            </w:r>
          </w:p>
        </w:tc>
        <w:tc>
          <w:tcPr>
            <w:tcW w:w="6064" w:type="dxa"/>
            <w:shd w:val="clear" w:color="auto" w:fill="auto"/>
            <w:vAlign w:val="center"/>
          </w:tcPr>
          <w:p w14:paraId="399A55FD" w14:textId="77777777" w:rsidR="00877C3B" w:rsidRPr="004F34C7" w:rsidRDefault="00877C3B" w:rsidP="00337BA7">
            <w:pPr>
              <w:rPr>
                <w:rFonts w:eastAsia="Calibri"/>
                <w:sz w:val="28"/>
                <w:szCs w:val="28"/>
                <w:highlight w:val="yellow"/>
              </w:rPr>
            </w:pPr>
            <w:r w:rsidRPr="004F34C7">
              <w:rPr>
                <w:rFonts w:eastAsia="Calibri"/>
                <w:sz w:val="28"/>
                <w:szCs w:val="28"/>
              </w:rPr>
              <w:t>22 200,0</w:t>
            </w:r>
          </w:p>
        </w:tc>
      </w:tr>
      <w:tr w:rsidR="00877C3B" w:rsidRPr="004F34C7" w14:paraId="4EAC2B87" w14:textId="77777777" w:rsidTr="00337BA7">
        <w:trPr>
          <w:trHeight w:val="286"/>
        </w:trPr>
        <w:tc>
          <w:tcPr>
            <w:tcW w:w="851" w:type="dxa"/>
            <w:shd w:val="clear" w:color="auto" w:fill="auto"/>
          </w:tcPr>
          <w:p w14:paraId="190D475C" w14:textId="77777777" w:rsidR="00877C3B" w:rsidRPr="004F34C7" w:rsidRDefault="00877C3B" w:rsidP="00337BA7">
            <w:pPr>
              <w:jc w:val="center"/>
              <w:rPr>
                <w:rFonts w:eastAsia="Calibri"/>
                <w:sz w:val="28"/>
                <w:szCs w:val="28"/>
              </w:rPr>
            </w:pPr>
          </w:p>
        </w:tc>
        <w:tc>
          <w:tcPr>
            <w:tcW w:w="3433" w:type="dxa"/>
            <w:shd w:val="clear" w:color="auto" w:fill="auto"/>
          </w:tcPr>
          <w:p w14:paraId="2D774F64" w14:textId="77777777" w:rsidR="00877C3B" w:rsidRPr="004F34C7" w:rsidRDefault="00877C3B" w:rsidP="00337BA7">
            <w:pPr>
              <w:rPr>
                <w:rFonts w:eastAsia="Calibri"/>
                <w:sz w:val="28"/>
                <w:szCs w:val="28"/>
              </w:rPr>
            </w:pPr>
            <w:r w:rsidRPr="004F34C7">
              <w:rPr>
                <w:rFonts w:eastAsia="Calibri"/>
                <w:sz w:val="28"/>
                <w:szCs w:val="28"/>
              </w:rPr>
              <w:t>В тому числі:</w:t>
            </w:r>
          </w:p>
        </w:tc>
        <w:tc>
          <w:tcPr>
            <w:tcW w:w="6064" w:type="dxa"/>
            <w:shd w:val="clear" w:color="auto" w:fill="auto"/>
            <w:vAlign w:val="center"/>
          </w:tcPr>
          <w:p w14:paraId="552D874B" w14:textId="77777777" w:rsidR="00877C3B" w:rsidRPr="004F34C7" w:rsidRDefault="00877C3B" w:rsidP="00337BA7">
            <w:pPr>
              <w:rPr>
                <w:rFonts w:eastAsia="Calibri"/>
                <w:sz w:val="28"/>
                <w:szCs w:val="28"/>
              </w:rPr>
            </w:pPr>
          </w:p>
        </w:tc>
      </w:tr>
      <w:tr w:rsidR="00877C3B" w:rsidRPr="004F34C7" w14:paraId="3D7CFD27" w14:textId="77777777" w:rsidTr="00337BA7">
        <w:trPr>
          <w:trHeight w:val="692"/>
        </w:trPr>
        <w:tc>
          <w:tcPr>
            <w:tcW w:w="851" w:type="dxa"/>
            <w:shd w:val="clear" w:color="auto" w:fill="auto"/>
          </w:tcPr>
          <w:p w14:paraId="3E0EA75F" w14:textId="77777777" w:rsidR="00877C3B" w:rsidRPr="004F34C7" w:rsidRDefault="00877C3B" w:rsidP="00337BA7">
            <w:pPr>
              <w:jc w:val="center"/>
              <w:rPr>
                <w:rFonts w:eastAsia="Calibri"/>
                <w:sz w:val="28"/>
                <w:szCs w:val="28"/>
              </w:rPr>
            </w:pPr>
            <w:r w:rsidRPr="004F34C7">
              <w:rPr>
                <w:rFonts w:eastAsia="Calibri"/>
                <w:sz w:val="28"/>
                <w:szCs w:val="28"/>
              </w:rPr>
              <w:t>12.1</w:t>
            </w:r>
          </w:p>
        </w:tc>
        <w:tc>
          <w:tcPr>
            <w:tcW w:w="3433" w:type="dxa"/>
            <w:shd w:val="clear" w:color="auto" w:fill="auto"/>
          </w:tcPr>
          <w:p w14:paraId="5337AC5F" w14:textId="77777777" w:rsidR="00877C3B" w:rsidRPr="004F34C7" w:rsidRDefault="00877C3B" w:rsidP="00337BA7">
            <w:pPr>
              <w:rPr>
                <w:rFonts w:eastAsia="Calibri"/>
                <w:sz w:val="28"/>
                <w:szCs w:val="28"/>
              </w:rPr>
            </w:pPr>
            <w:r w:rsidRPr="004F34C7">
              <w:rPr>
                <w:rFonts w:eastAsia="Calibri"/>
                <w:sz w:val="28"/>
                <w:szCs w:val="28"/>
              </w:rPr>
              <w:t>- кошти бюджету Вінницької міської територіальної громади, тис.грн.</w:t>
            </w:r>
          </w:p>
        </w:tc>
        <w:tc>
          <w:tcPr>
            <w:tcW w:w="6064" w:type="dxa"/>
            <w:shd w:val="clear" w:color="auto" w:fill="auto"/>
            <w:vAlign w:val="center"/>
          </w:tcPr>
          <w:p w14:paraId="19DC8F95" w14:textId="77777777" w:rsidR="00877C3B" w:rsidRPr="004F34C7" w:rsidRDefault="00877C3B" w:rsidP="00337BA7">
            <w:pPr>
              <w:rPr>
                <w:rFonts w:eastAsia="Calibri"/>
                <w:sz w:val="28"/>
                <w:szCs w:val="28"/>
              </w:rPr>
            </w:pPr>
            <w:r w:rsidRPr="004F34C7">
              <w:rPr>
                <w:rFonts w:eastAsia="Calibri"/>
                <w:sz w:val="28"/>
                <w:szCs w:val="28"/>
              </w:rPr>
              <w:t xml:space="preserve">22 200,0 </w:t>
            </w:r>
          </w:p>
        </w:tc>
      </w:tr>
      <w:tr w:rsidR="00877C3B" w:rsidRPr="004F34C7" w14:paraId="2670BEA9" w14:textId="77777777" w:rsidTr="00337BA7">
        <w:trPr>
          <w:trHeight w:val="692"/>
        </w:trPr>
        <w:tc>
          <w:tcPr>
            <w:tcW w:w="851" w:type="dxa"/>
            <w:shd w:val="clear" w:color="auto" w:fill="auto"/>
          </w:tcPr>
          <w:p w14:paraId="7F089994" w14:textId="77777777" w:rsidR="00877C3B" w:rsidRPr="004F34C7" w:rsidRDefault="00877C3B" w:rsidP="00337BA7">
            <w:pPr>
              <w:jc w:val="center"/>
              <w:rPr>
                <w:rFonts w:eastAsia="Calibri"/>
                <w:sz w:val="28"/>
                <w:szCs w:val="28"/>
              </w:rPr>
            </w:pPr>
            <w:r w:rsidRPr="004F34C7">
              <w:rPr>
                <w:rFonts w:eastAsia="Calibri"/>
                <w:sz w:val="28"/>
                <w:szCs w:val="28"/>
              </w:rPr>
              <w:t>12.2</w:t>
            </w:r>
          </w:p>
        </w:tc>
        <w:tc>
          <w:tcPr>
            <w:tcW w:w="3433" w:type="dxa"/>
            <w:shd w:val="clear" w:color="auto" w:fill="auto"/>
          </w:tcPr>
          <w:p w14:paraId="07F8CFDC" w14:textId="77777777" w:rsidR="00877C3B" w:rsidRPr="004F34C7" w:rsidRDefault="00877C3B" w:rsidP="00337BA7">
            <w:pPr>
              <w:rPr>
                <w:rFonts w:eastAsia="Calibri"/>
                <w:sz w:val="28"/>
                <w:szCs w:val="28"/>
              </w:rPr>
            </w:pPr>
            <w:r w:rsidRPr="004F34C7">
              <w:rPr>
                <w:rFonts w:eastAsia="Calibri"/>
                <w:sz w:val="28"/>
                <w:szCs w:val="28"/>
              </w:rPr>
              <w:t>- кошти державного бюджету, тис.грн.</w:t>
            </w:r>
          </w:p>
        </w:tc>
        <w:tc>
          <w:tcPr>
            <w:tcW w:w="6064" w:type="dxa"/>
            <w:shd w:val="clear" w:color="auto" w:fill="auto"/>
            <w:vAlign w:val="center"/>
          </w:tcPr>
          <w:p w14:paraId="6F4ADF98" w14:textId="77777777" w:rsidR="00877C3B" w:rsidRPr="004F34C7" w:rsidRDefault="00877C3B" w:rsidP="00337BA7">
            <w:pPr>
              <w:rPr>
                <w:rFonts w:eastAsia="Calibri"/>
                <w:sz w:val="28"/>
                <w:szCs w:val="28"/>
              </w:rPr>
            </w:pPr>
            <w:r w:rsidRPr="004F34C7">
              <w:rPr>
                <w:rFonts w:eastAsia="Calibri"/>
                <w:sz w:val="28"/>
                <w:szCs w:val="28"/>
              </w:rPr>
              <w:t>Не планується</w:t>
            </w:r>
          </w:p>
        </w:tc>
      </w:tr>
      <w:tr w:rsidR="00877C3B" w:rsidRPr="004F34C7" w14:paraId="7D4F9057" w14:textId="77777777" w:rsidTr="00337BA7">
        <w:trPr>
          <w:trHeight w:val="692"/>
        </w:trPr>
        <w:tc>
          <w:tcPr>
            <w:tcW w:w="851" w:type="dxa"/>
            <w:shd w:val="clear" w:color="auto" w:fill="auto"/>
          </w:tcPr>
          <w:p w14:paraId="4E4F175C" w14:textId="77777777" w:rsidR="00877C3B" w:rsidRPr="004F34C7" w:rsidRDefault="00877C3B" w:rsidP="00337BA7">
            <w:pPr>
              <w:jc w:val="center"/>
              <w:rPr>
                <w:rFonts w:eastAsia="Calibri"/>
                <w:sz w:val="28"/>
                <w:szCs w:val="28"/>
              </w:rPr>
            </w:pPr>
            <w:r w:rsidRPr="004F34C7">
              <w:rPr>
                <w:rFonts w:eastAsia="Calibri"/>
                <w:sz w:val="28"/>
                <w:szCs w:val="28"/>
              </w:rPr>
              <w:t>12.3</w:t>
            </w:r>
          </w:p>
        </w:tc>
        <w:tc>
          <w:tcPr>
            <w:tcW w:w="3433" w:type="dxa"/>
            <w:shd w:val="clear" w:color="auto" w:fill="auto"/>
          </w:tcPr>
          <w:p w14:paraId="4B400694" w14:textId="77777777" w:rsidR="00877C3B" w:rsidRPr="004F34C7" w:rsidRDefault="00877C3B" w:rsidP="00337BA7">
            <w:pPr>
              <w:rPr>
                <w:rFonts w:eastAsia="Calibri"/>
                <w:sz w:val="28"/>
                <w:szCs w:val="28"/>
              </w:rPr>
            </w:pPr>
            <w:r w:rsidRPr="004F34C7">
              <w:rPr>
                <w:rFonts w:eastAsia="Calibri"/>
                <w:sz w:val="28"/>
                <w:szCs w:val="28"/>
              </w:rPr>
              <w:t>-власні надходження, тис.грн.</w:t>
            </w:r>
          </w:p>
        </w:tc>
        <w:tc>
          <w:tcPr>
            <w:tcW w:w="6064" w:type="dxa"/>
            <w:shd w:val="clear" w:color="auto" w:fill="auto"/>
            <w:vAlign w:val="center"/>
          </w:tcPr>
          <w:p w14:paraId="724933A7" w14:textId="77777777" w:rsidR="00877C3B" w:rsidRPr="004F34C7" w:rsidRDefault="00877C3B" w:rsidP="00337BA7">
            <w:pPr>
              <w:rPr>
                <w:rFonts w:eastAsia="Calibri"/>
                <w:sz w:val="28"/>
                <w:szCs w:val="28"/>
              </w:rPr>
            </w:pPr>
            <w:r w:rsidRPr="004F34C7">
              <w:rPr>
                <w:rFonts w:eastAsia="Calibri"/>
                <w:sz w:val="28"/>
                <w:szCs w:val="28"/>
              </w:rPr>
              <w:t>Не планується</w:t>
            </w:r>
          </w:p>
        </w:tc>
      </w:tr>
      <w:tr w:rsidR="00877C3B" w:rsidRPr="004F34C7" w14:paraId="4CC0E7B2" w14:textId="77777777" w:rsidTr="00337BA7">
        <w:trPr>
          <w:trHeight w:val="375"/>
        </w:trPr>
        <w:tc>
          <w:tcPr>
            <w:tcW w:w="851" w:type="dxa"/>
            <w:shd w:val="clear" w:color="auto" w:fill="auto"/>
          </w:tcPr>
          <w:p w14:paraId="7061516A" w14:textId="77777777" w:rsidR="00877C3B" w:rsidRPr="004F34C7" w:rsidRDefault="00877C3B" w:rsidP="00337BA7">
            <w:pPr>
              <w:jc w:val="center"/>
              <w:rPr>
                <w:rFonts w:eastAsia="Calibri"/>
                <w:sz w:val="28"/>
                <w:szCs w:val="28"/>
              </w:rPr>
            </w:pPr>
            <w:r w:rsidRPr="004F34C7">
              <w:rPr>
                <w:rFonts w:eastAsia="Calibri"/>
                <w:sz w:val="28"/>
                <w:szCs w:val="28"/>
              </w:rPr>
              <w:t>12.4</w:t>
            </w:r>
          </w:p>
        </w:tc>
        <w:tc>
          <w:tcPr>
            <w:tcW w:w="3433" w:type="dxa"/>
            <w:shd w:val="clear" w:color="auto" w:fill="auto"/>
          </w:tcPr>
          <w:p w14:paraId="607D3A6E" w14:textId="77777777" w:rsidR="00877C3B" w:rsidRPr="004F34C7" w:rsidRDefault="00877C3B" w:rsidP="00337BA7">
            <w:pPr>
              <w:rPr>
                <w:rFonts w:eastAsia="Calibri"/>
                <w:sz w:val="28"/>
                <w:szCs w:val="28"/>
              </w:rPr>
            </w:pPr>
            <w:r w:rsidRPr="004F34C7">
              <w:rPr>
                <w:rFonts w:eastAsia="Calibri"/>
                <w:sz w:val="28"/>
                <w:szCs w:val="28"/>
              </w:rPr>
              <w:t>-інвестиційні кошти, тис.грн.</w:t>
            </w:r>
          </w:p>
        </w:tc>
        <w:tc>
          <w:tcPr>
            <w:tcW w:w="6064" w:type="dxa"/>
            <w:shd w:val="clear" w:color="auto" w:fill="auto"/>
            <w:vAlign w:val="center"/>
          </w:tcPr>
          <w:p w14:paraId="3F376F98" w14:textId="77777777" w:rsidR="00877C3B" w:rsidRPr="004F34C7" w:rsidRDefault="00877C3B" w:rsidP="00337BA7">
            <w:pPr>
              <w:rPr>
                <w:rFonts w:eastAsia="Calibri"/>
                <w:sz w:val="28"/>
                <w:szCs w:val="28"/>
              </w:rPr>
            </w:pPr>
            <w:r w:rsidRPr="004F34C7">
              <w:rPr>
                <w:rFonts w:eastAsia="Calibri"/>
                <w:sz w:val="28"/>
                <w:szCs w:val="28"/>
              </w:rPr>
              <w:t>Не планується</w:t>
            </w:r>
          </w:p>
        </w:tc>
      </w:tr>
      <w:tr w:rsidR="00877C3B" w:rsidRPr="004F34C7" w14:paraId="7B789D8E" w14:textId="77777777" w:rsidTr="00337BA7">
        <w:trPr>
          <w:trHeight w:val="692"/>
        </w:trPr>
        <w:tc>
          <w:tcPr>
            <w:tcW w:w="851" w:type="dxa"/>
            <w:shd w:val="clear" w:color="auto" w:fill="auto"/>
          </w:tcPr>
          <w:p w14:paraId="1F856A76" w14:textId="77777777" w:rsidR="00877C3B" w:rsidRPr="004F34C7" w:rsidRDefault="00877C3B" w:rsidP="00337BA7">
            <w:pPr>
              <w:jc w:val="center"/>
              <w:rPr>
                <w:rFonts w:eastAsia="Calibri"/>
                <w:sz w:val="28"/>
                <w:szCs w:val="28"/>
              </w:rPr>
            </w:pPr>
            <w:r w:rsidRPr="004F34C7">
              <w:rPr>
                <w:rFonts w:eastAsia="Calibri"/>
                <w:sz w:val="28"/>
                <w:szCs w:val="28"/>
              </w:rPr>
              <w:t>13</w:t>
            </w:r>
          </w:p>
        </w:tc>
        <w:tc>
          <w:tcPr>
            <w:tcW w:w="3433" w:type="dxa"/>
            <w:shd w:val="clear" w:color="auto" w:fill="auto"/>
          </w:tcPr>
          <w:p w14:paraId="5C51FFB1" w14:textId="77777777" w:rsidR="00877C3B" w:rsidRPr="004F34C7" w:rsidRDefault="00877C3B" w:rsidP="00337BA7">
            <w:pPr>
              <w:rPr>
                <w:rFonts w:eastAsia="Calibri"/>
                <w:sz w:val="28"/>
                <w:szCs w:val="28"/>
              </w:rPr>
            </w:pPr>
            <w:r w:rsidRPr="004F34C7">
              <w:rPr>
                <w:rFonts w:eastAsia="Calibri"/>
                <w:sz w:val="28"/>
                <w:szCs w:val="28"/>
              </w:rPr>
              <w:t>Очікувані результати виконання Програми</w:t>
            </w:r>
          </w:p>
        </w:tc>
        <w:tc>
          <w:tcPr>
            <w:tcW w:w="6064" w:type="dxa"/>
            <w:shd w:val="clear" w:color="auto" w:fill="auto"/>
          </w:tcPr>
          <w:p w14:paraId="50CB0670" w14:textId="77777777" w:rsidR="00877C3B" w:rsidRPr="00877C3B" w:rsidRDefault="00877C3B" w:rsidP="00337BA7">
            <w:pPr>
              <w:pStyle w:val="TableParagraph"/>
              <w:ind w:left="107"/>
              <w:jc w:val="both"/>
              <w:rPr>
                <w:rFonts w:ascii="Times New Roman" w:hAnsi="Times New Roman" w:cs="Times New Roman"/>
                <w:position w:val="2"/>
                <w:sz w:val="28"/>
                <w:szCs w:val="28"/>
                <w:lang w:val="ru-RU" w:eastAsia="ru-RU"/>
              </w:rPr>
            </w:pPr>
            <w:r w:rsidRPr="00877C3B">
              <w:rPr>
                <w:rFonts w:ascii="Times New Roman" w:hAnsi="Times New Roman" w:cs="Times New Roman"/>
                <w:position w:val="2"/>
                <w:sz w:val="28"/>
                <w:szCs w:val="28"/>
                <w:lang w:val="ru-RU" w:eastAsia="ru-RU"/>
              </w:rPr>
              <w:t>У результаті реалізації Програми очікується:</w:t>
            </w:r>
          </w:p>
          <w:p w14:paraId="17C2C810" w14:textId="77777777" w:rsidR="00877C3B" w:rsidRPr="00877C3B" w:rsidRDefault="00877C3B" w:rsidP="00877C3B">
            <w:pPr>
              <w:pStyle w:val="TableParagraph"/>
              <w:numPr>
                <w:ilvl w:val="2"/>
                <w:numId w:val="45"/>
              </w:numPr>
              <w:autoSpaceDE w:val="0"/>
              <w:autoSpaceDN w:val="0"/>
              <w:ind w:left="292" w:hanging="283"/>
              <w:jc w:val="both"/>
              <w:rPr>
                <w:rFonts w:ascii="Times New Roman" w:hAnsi="Times New Roman" w:cs="Times New Roman"/>
                <w:position w:val="2"/>
                <w:sz w:val="28"/>
                <w:szCs w:val="28"/>
                <w:lang w:val="ru-RU" w:eastAsia="ru-RU"/>
              </w:rPr>
            </w:pPr>
            <w:r w:rsidRPr="00877C3B">
              <w:rPr>
                <w:rFonts w:ascii="Times New Roman" w:hAnsi="Times New Roman" w:cs="Times New Roman"/>
                <w:position w:val="2"/>
                <w:sz w:val="28"/>
                <w:szCs w:val="28"/>
                <w:lang w:val="ru-RU" w:eastAsia="ru-RU"/>
              </w:rPr>
              <w:t>запровадження системного механізму публічного визнання внеску мешканців громади у її розвиток;</w:t>
            </w:r>
          </w:p>
          <w:p w14:paraId="2681CB55" w14:textId="77777777" w:rsidR="00877C3B" w:rsidRPr="00877C3B" w:rsidRDefault="00877C3B" w:rsidP="00877C3B">
            <w:pPr>
              <w:pStyle w:val="TableParagraph"/>
              <w:numPr>
                <w:ilvl w:val="2"/>
                <w:numId w:val="45"/>
              </w:numPr>
              <w:autoSpaceDE w:val="0"/>
              <w:autoSpaceDN w:val="0"/>
              <w:ind w:left="292" w:hanging="283"/>
              <w:jc w:val="both"/>
              <w:rPr>
                <w:rFonts w:ascii="Times New Roman" w:hAnsi="Times New Roman" w:cs="Times New Roman"/>
                <w:position w:val="2"/>
                <w:sz w:val="28"/>
                <w:szCs w:val="28"/>
                <w:lang w:val="ru-RU" w:eastAsia="ru-RU"/>
              </w:rPr>
            </w:pPr>
            <w:r w:rsidRPr="00877C3B">
              <w:rPr>
                <w:rFonts w:ascii="Times New Roman" w:hAnsi="Times New Roman" w:cs="Times New Roman"/>
                <w:position w:val="2"/>
                <w:sz w:val="28"/>
                <w:szCs w:val="28"/>
                <w:lang w:val="ru-RU" w:eastAsia="ru-RU"/>
              </w:rPr>
              <w:t>підвищення мотивації мешканців до участі у громадському, культурному, професійному та волонтерському житті;</w:t>
            </w:r>
          </w:p>
          <w:p w14:paraId="5C623439" w14:textId="77777777" w:rsidR="00877C3B" w:rsidRPr="00877C3B" w:rsidRDefault="00877C3B" w:rsidP="00877C3B">
            <w:pPr>
              <w:pStyle w:val="TableParagraph"/>
              <w:numPr>
                <w:ilvl w:val="2"/>
                <w:numId w:val="45"/>
              </w:numPr>
              <w:autoSpaceDE w:val="0"/>
              <w:autoSpaceDN w:val="0"/>
              <w:ind w:left="292" w:hanging="283"/>
              <w:jc w:val="both"/>
              <w:rPr>
                <w:rFonts w:ascii="Times New Roman" w:hAnsi="Times New Roman" w:cs="Times New Roman"/>
                <w:position w:val="2"/>
                <w:sz w:val="28"/>
                <w:szCs w:val="28"/>
                <w:lang w:val="ru-RU" w:eastAsia="ru-RU"/>
              </w:rPr>
            </w:pPr>
            <w:r w:rsidRPr="00877C3B">
              <w:rPr>
                <w:rFonts w:ascii="Times New Roman" w:hAnsi="Times New Roman" w:cs="Times New Roman"/>
                <w:position w:val="2"/>
                <w:sz w:val="28"/>
                <w:szCs w:val="28"/>
                <w:lang w:val="ru-RU" w:eastAsia="ru-RU"/>
              </w:rPr>
              <w:t>посилення довіри до органів місцевого самоврядування шляхом відкритої комунікації та людяного визнання;</w:t>
            </w:r>
          </w:p>
          <w:p w14:paraId="3E7A5F53" w14:textId="77777777" w:rsidR="00877C3B" w:rsidRPr="00877C3B" w:rsidRDefault="00877C3B" w:rsidP="00877C3B">
            <w:pPr>
              <w:pStyle w:val="TableParagraph"/>
              <w:numPr>
                <w:ilvl w:val="2"/>
                <w:numId w:val="45"/>
              </w:numPr>
              <w:autoSpaceDE w:val="0"/>
              <w:autoSpaceDN w:val="0"/>
              <w:ind w:left="292" w:hanging="283"/>
              <w:jc w:val="both"/>
              <w:rPr>
                <w:rFonts w:ascii="Times New Roman" w:hAnsi="Times New Roman" w:cs="Times New Roman"/>
                <w:position w:val="2"/>
                <w:sz w:val="28"/>
                <w:szCs w:val="28"/>
                <w:lang w:val="ru-RU" w:eastAsia="ru-RU"/>
              </w:rPr>
            </w:pPr>
            <w:r w:rsidRPr="00877C3B">
              <w:rPr>
                <w:rFonts w:ascii="Times New Roman" w:hAnsi="Times New Roman" w:cs="Times New Roman"/>
                <w:position w:val="2"/>
                <w:sz w:val="28"/>
                <w:szCs w:val="28"/>
                <w:lang w:val="ru-RU" w:eastAsia="ru-RU"/>
              </w:rPr>
              <w:t>зміцнення соціальної згуртованості через урочисті заходи, відзнаки, символіку та публічне вшанування;</w:t>
            </w:r>
          </w:p>
          <w:p w14:paraId="77A7CD37" w14:textId="77777777" w:rsidR="00877C3B" w:rsidRPr="00877C3B" w:rsidRDefault="00877C3B" w:rsidP="00877C3B">
            <w:pPr>
              <w:pStyle w:val="TableParagraph"/>
              <w:numPr>
                <w:ilvl w:val="2"/>
                <w:numId w:val="45"/>
              </w:numPr>
              <w:autoSpaceDE w:val="0"/>
              <w:autoSpaceDN w:val="0"/>
              <w:ind w:left="292" w:hanging="283"/>
              <w:jc w:val="both"/>
              <w:rPr>
                <w:position w:val="2"/>
                <w:sz w:val="28"/>
                <w:szCs w:val="28"/>
                <w:lang w:val="ru-RU" w:eastAsia="ru-RU"/>
              </w:rPr>
            </w:pPr>
            <w:r w:rsidRPr="00877C3B">
              <w:rPr>
                <w:rFonts w:ascii="Times New Roman" w:hAnsi="Times New Roman" w:cs="Times New Roman"/>
                <w:position w:val="2"/>
                <w:sz w:val="28"/>
                <w:szCs w:val="28"/>
                <w:lang w:val="ru-RU" w:eastAsia="ru-RU"/>
              </w:rPr>
              <w:t>забезпечення рівного доступу мешканців усіх населених пунктів громади, включно зі старостинськими округами, до святкових та пам’ятних подій</w:t>
            </w:r>
          </w:p>
        </w:tc>
      </w:tr>
    </w:tbl>
    <w:p w14:paraId="5D41440D" w14:textId="77777777" w:rsidR="00877C3B" w:rsidRPr="004F34C7" w:rsidRDefault="00877C3B" w:rsidP="00877C3B">
      <w:pPr>
        <w:tabs>
          <w:tab w:val="left" w:pos="1461"/>
        </w:tabs>
      </w:pPr>
      <w:r w:rsidRPr="004F34C7">
        <w:tab/>
      </w:r>
    </w:p>
    <w:p w14:paraId="2BDC7D1E" w14:textId="77777777" w:rsidR="00877C3B" w:rsidRPr="004F34C7" w:rsidRDefault="00877C3B" w:rsidP="00877C3B">
      <w:pPr>
        <w:pStyle w:val="a8"/>
        <w:spacing w:before="10"/>
      </w:pPr>
    </w:p>
    <w:p w14:paraId="44B8ABEF" w14:textId="77777777" w:rsidR="00877C3B" w:rsidRPr="004F34C7" w:rsidRDefault="00877C3B" w:rsidP="00877C3B">
      <w:pPr>
        <w:pStyle w:val="a6"/>
        <w:widowControl w:val="0"/>
        <w:numPr>
          <w:ilvl w:val="0"/>
          <w:numId w:val="45"/>
        </w:numPr>
        <w:tabs>
          <w:tab w:val="left" w:pos="1158"/>
        </w:tabs>
        <w:autoSpaceDE w:val="0"/>
        <w:autoSpaceDN w:val="0"/>
        <w:ind w:left="1158" w:hanging="359"/>
        <w:contextualSpacing w:val="0"/>
        <w:jc w:val="both"/>
        <w:rPr>
          <w:b/>
        </w:rPr>
      </w:pPr>
      <w:r w:rsidRPr="004F34C7">
        <w:rPr>
          <w:b/>
        </w:rPr>
        <w:t>Визначення</w:t>
      </w:r>
      <w:r w:rsidRPr="004F34C7">
        <w:rPr>
          <w:b/>
          <w:spacing w:val="-12"/>
        </w:rPr>
        <w:t xml:space="preserve"> </w:t>
      </w:r>
      <w:r w:rsidRPr="004F34C7">
        <w:rPr>
          <w:b/>
        </w:rPr>
        <w:t>проблеми,</w:t>
      </w:r>
      <w:r w:rsidRPr="004F34C7">
        <w:rPr>
          <w:b/>
          <w:spacing w:val="-8"/>
        </w:rPr>
        <w:t xml:space="preserve"> </w:t>
      </w:r>
      <w:r w:rsidRPr="004F34C7">
        <w:rPr>
          <w:b/>
        </w:rPr>
        <w:t>на</w:t>
      </w:r>
      <w:r w:rsidRPr="004F34C7">
        <w:rPr>
          <w:b/>
          <w:spacing w:val="-7"/>
        </w:rPr>
        <w:t xml:space="preserve"> </w:t>
      </w:r>
      <w:r w:rsidRPr="004F34C7">
        <w:rPr>
          <w:b/>
        </w:rPr>
        <w:t>розв’язання</w:t>
      </w:r>
      <w:r w:rsidRPr="004F34C7">
        <w:rPr>
          <w:b/>
          <w:spacing w:val="-9"/>
        </w:rPr>
        <w:t xml:space="preserve"> </w:t>
      </w:r>
      <w:r w:rsidRPr="004F34C7">
        <w:rPr>
          <w:b/>
        </w:rPr>
        <w:t>якої</w:t>
      </w:r>
      <w:r w:rsidRPr="004F34C7">
        <w:rPr>
          <w:b/>
          <w:spacing w:val="-6"/>
        </w:rPr>
        <w:t xml:space="preserve"> </w:t>
      </w:r>
      <w:r w:rsidRPr="004F34C7">
        <w:rPr>
          <w:b/>
        </w:rPr>
        <w:t>спрямована</w:t>
      </w:r>
      <w:r w:rsidRPr="004F34C7">
        <w:rPr>
          <w:b/>
          <w:spacing w:val="-10"/>
        </w:rPr>
        <w:t xml:space="preserve"> </w:t>
      </w:r>
      <w:r w:rsidRPr="004F34C7">
        <w:rPr>
          <w:b/>
          <w:spacing w:val="-2"/>
        </w:rPr>
        <w:t>Програма.</w:t>
      </w:r>
    </w:p>
    <w:p w14:paraId="7BA8C6F6" w14:textId="77777777" w:rsidR="00877C3B" w:rsidRPr="004F34C7" w:rsidRDefault="00877C3B" w:rsidP="00877C3B">
      <w:pPr>
        <w:pStyle w:val="a6"/>
        <w:tabs>
          <w:tab w:val="left" w:pos="1158"/>
        </w:tabs>
        <w:ind w:left="1158"/>
        <w:jc w:val="right"/>
        <w:rPr>
          <w:b/>
          <w:spacing w:val="-2"/>
        </w:rPr>
      </w:pPr>
    </w:p>
    <w:p w14:paraId="14E5D517" w14:textId="77777777" w:rsidR="00877C3B" w:rsidRPr="004F34C7" w:rsidRDefault="00877C3B" w:rsidP="00877C3B">
      <w:pPr>
        <w:pStyle w:val="a6"/>
        <w:tabs>
          <w:tab w:val="left" w:pos="1158"/>
        </w:tabs>
        <w:ind w:left="1158" w:hanging="165"/>
        <w:rPr>
          <w:b/>
          <w:i/>
          <w:iCs/>
          <w:spacing w:val="-2"/>
        </w:rPr>
      </w:pPr>
      <w:r w:rsidRPr="004F34C7">
        <w:rPr>
          <w:b/>
          <w:i/>
          <w:iCs/>
          <w:spacing w:val="-2"/>
        </w:rPr>
        <w:t>2.1 Пропозиції зміни визначення проблеми</w:t>
      </w:r>
    </w:p>
    <w:p w14:paraId="502C8170" w14:textId="77777777" w:rsidR="00877C3B" w:rsidRPr="004F34C7" w:rsidRDefault="00877C3B" w:rsidP="00877C3B">
      <w:pPr>
        <w:pStyle w:val="a6"/>
        <w:tabs>
          <w:tab w:val="left" w:pos="1158"/>
        </w:tabs>
        <w:ind w:left="1158"/>
        <w:jc w:val="right"/>
        <w:rPr>
          <w:b/>
          <w:sz w:val="12"/>
          <w:szCs w:val="8"/>
        </w:rPr>
      </w:pPr>
    </w:p>
    <w:p w14:paraId="566E745C" w14:textId="77777777" w:rsidR="00877C3B" w:rsidRPr="004F34C7" w:rsidRDefault="00877C3B" w:rsidP="00877C3B">
      <w:pPr>
        <w:pStyle w:val="a8"/>
        <w:spacing w:before="115"/>
        <w:ind w:right="-1" w:firstLine="567"/>
        <w:jc w:val="both"/>
      </w:pPr>
      <w:r w:rsidRPr="004F34C7">
        <w:t>У контексті розвитку Вінницької міської територіальної громади зростає потреба у формуванні згуртованого, активного та відповідального громадянського суспільства. Важливим інструментом досягнення цієї мети є визнання внеску мешканців у розвиток громади та організація урочистих заходів, які сприяють культурній інтеграції, зміцненню локальної ідентичності та формуванню позитивного іміджу громади.</w:t>
      </w:r>
    </w:p>
    <w:p w14:paraId="6672E2FB" w14:textId="77777777" w:rsidR="00877C3B" w:rsidRPr="004F34C7" w:rsidRDefault="00877C3B" w:rsidP="00877C3B">
      <w:pPr>
        <w:pStyle w:val="a8"/>
        <w:widowControl w:val="0"/>
        <w:numPr>
          <w:ilvl w:val="0"/>
          <w:numId w:val="55"/>
        </w:numPr>
        <w:tabs>
          <w:tab w:val="left" w:pos="426"/>
        </w:tabs>
        <w:autoSpaceDE w:val="0"/>
        <w:autoSpaceDN w:val="0"/>
        <w:spacing w:before="115" w:after="0"/>
        <w:ind w:left="142" w:right="-1" w:firstLine="0"/>
        <w:jc w:val="both"/>
      </w:pPr>
      <w:r w:rsidRPr="004F34C7">
        <w:t>Програма спрямована на вирішення таких актуальних проблем:</w:t>
      </w:r>
    </w:p>
    <w:p w14:paraId="607AB729" w14:textId="77777777" w:rsidR="00877C3B" w:rsidRPr="004F34C7" w:rsidRDefault="00877C3B" w:rsidP="00877C3B">
      <w:pPr>
        <w:pStyle w:val="a8"/>
        <w:spacing w:before="115"/>
        <w:ind w:left="142" w:right="-1"/>
        <w:jc w:val="both"/>
        <w:rPr>
          <w:sz w:val="2"/>
          <w:szCs w:val="2"/>
        </w:rPr>
      </w:pPr>
    </w:p>
    <w:p w14:paraId="5ED18306" w14:textId="77777777" w:rsidR="00877C3B" w:rsidRPr="004F34C7" w:rsidRDefault="00877C3B" w:rsidP="00877C3B">
      <w:pPr>
        <w:pStyle w:val="a8"/>
        <w:widowControl w:val="0"/>
        <w:numPr>
          <w:ilvl w:val="2"/>
          <w:numId w:val="45"/>
        </w:numPr>
        <w:autoSpaceDE w:val="0"/>
        <w:autoSpaceDN w:val="0"/>
        <w:spacing w:before="115" w:after="0"/>
        <w:ind w:left="426" w:right="-1" w:hanging="142"/>
        <w:jc w:val="both"/>
      </w:pPr>
      <w:r w:rsidRPr="004F34C7">
        <w:t>відсутність ефективних механізмів публічного стимулювання та висловлення вдячності мешканцям;</w:t>
      </w:r>
    </w:p>
    <w:p w14:paraId="269C62EF" w14:textId="77777777" w:rsidR="00877C3B" w:rsidRPr="004F34C7" w:rsidRDefault="00877C3B" w:rsidP="00877C3B">
      <w:pPr>
        <w:pStyle w:val="a8"/>
        <w:widowControl w:val="0"/>
        <w:numPr>
          <w:ilvl w:val="2"/>
          <w:numId w:val="45"/>
        </w:numPr>
        <w:tabs>
          <w:tab w:val="left" w:pos="709"/>
          <w:tab w:val="left" w:pos="1134"/>
        </w:tabs>
        <w:autoSpaceDE w:val="0"/>
        <w:autoSpaceDN w:val="0"/>
        <w:spacing w:before="115" w:after="0"/>
        <w:ind w:left="426" w:right="-1" w:hanging="142"/>
        <w:jc w:val="both"/>
      </w:pPr>
      <w:r w:rsidRPr="004F34C7">
        <w:t>потреба в урочистій та змістовній комунікації між громадянами та місцевою владою.</w:t>
      </w:r>
    </w:p>
    <w:p w14:paraId="588C37ED" w14:textId="77777777" w:rsidR="00877C3B" w:rsidRPr="004F34C7" w:rsidRDefault="00877C3B" w:rsidP="00877C3B">
      <w:pPr>
        <w:pStyle w:val="a8"/>
        <w:widowControl w:val="0"/>
        <w:numPr>
          <w:ilvl w:val="0"/>
          <w:numId w:val="54"/>
        </w:numPr>
        <w:autoSpaceDE w:val="0"/>
        <w:autoSpaceDN w:val="0"/>
        <w:spacing w:before="115" w:after="0"/>
        <w:ind w:left="426" w:right="-1" w:hanging="284"/>
        <w:jc w:val="both"/>
      </w:pPr>
      <w:r w:rsidRPr="004F34C7">
        <w:t>Програма покликана задовольнити потребу громади у:</w:t>
      </w:r>
    </w:p>
    <w:p w14:paraId="164A556B" w14:textId="77777777" w:rsidR="00877C3B" w:rsidRPr="004F34C7" w:rsidRDefault="00877C3B" w:rsidP="00877C3B">
      <w:pPr>
        <w:pStyle w:val="a8"/>
        <w:widowControl w:val="0"/>
        <w:numPr>
          <w:ilvl w:val="2"/>
          <w:numId w:val="45"/>
        </w:numPr>
        <w:autoSpaceDE w:val="0"/>
        <w:autoSpaceDN w:val="0"/>
        <w:spacing w:before="115" w:after="0"/>
        <w:ind w:left="426" w:right="-1" w:hanging="142"/>
        <w:jc w:val="both"/>
      </w:pPr>
      <w:r w:rsidRPr="004F34C7">
        <w:t>зміцненні соціальної згуртованості;</w:t>
      </w:r>
    </w:p>
    <w:p w14:paraId="3CBBA6F0" w14:textId="77777777" w:rsidR="00877C3B" w:rsidRPr="004F34C7" w:rsidRDefault="00877C3B" w:rsidP="00877C3B">
      <w:pPr>
        <w:pStyle w:val="a8"/>
        <w:widowControl w:val="0"/>
        <w:numPr>
          <w:ilvl w:val="2"/>
          <w:numId w:val="45"/>
        </w:numPr>
        <w:autoSpaceDE w:val="0"/>
        <w:autoSpaceDN w:val="0"/>
        <w:spacing w:before="115" w:after="0"/>
        <w:ind w:left="426" w:right="-1" w:hanging="142"/>
        <w:jc w:val="both"/>
      </w:pPr>
      <w:r w:rsidRPr="004F34C7">
        <w:t>публічному визнанні громадянської участі;</w:t>
      </w:r>
    </w:p>
    <w:p w14:paraId="06002074" w14:textId="77777777" w:rsidR="00877C3B" w:rsidRPr="004F34C7" w:rsidRDefault="00877C3B" w:rsidP="00877C3B">
      <w:pPr>
        <w:pStyle w:val="a8"/>
        <w:widowControl w:val="0"/>
        <w:numPr>
          <w:ilvl w:val="2"/>
          <w:numId w:val="45"/>
        </w:numPr>
        <w:autoSpaceDE w:val="0"/>
        <w:autoSpaceDN w:val="0"/>
        <w:spacing w:before="115" w:after="0"/>
        <w:ind w:left="426" w:right="-1" w:hanging="142"/>
        <w:jc w:val="both"/>
      </w:pPr>
      <w:r w:rsidRPr="004F34C7">
        <w:t>формуванні довіри до місцевого самоврядування через відкриту комунікацію та урочисте вшанування здобутків.</w:t>
      </w:r>
    </w:p>
    <w:p w14:paraId="4DE9BEC2" w14:textId="77777777" w:rsidR="00877C3B" w:rsidRPr="004F34C7" w:rsidRDefault="00877C3B" w:rsidP="00877C3B">
      <w:pPr>
        <w:pStyle w:val="a8"/>
        <w:spacing w:before="115"/>
        <w:ind w:left="142" w:right="-1"/>
        <w:jc w:val="both"/>
        <w:rPr>
          <w:sz w:val="2"/>
          <w:szCs w:val="2"/>
        </w:rPr>
      </w:pPr>
    </w:p>
    <w:p w14:paraId="1B47F04C" w14:textId="77777777" w:rsidR="00877C3B" w:rsidRPr="004F34C7" w:rsidRDefault="00877C3B" w:rsidP="00877C3B">
      <w:pPr>
        <w:pStyle w:val="a8"/>
        <w:widowControl w:val="0"/>
        <w:numPr>
          <w:ilvl w:val="0"/>
          <w:numId w:val="54"/>
        </w:numPr>
        <w:autoSpaceDE w:val="0"/>
        <w:autoSpaceDN w:val="0"/>
        <w:spacing w:before="115" w:after="0"/>
        <w:ind w:left="142" w:right="-1" w:firstLine="0"/>
        <w:jc w:val="both"/>
      </w:pPr>
      <w:r w:rsidRPr="004F34C7">
        <w:t>Це офіційний інструмент, що забезпечує визнання досягнень мешканців у сферах:</w:t>
      </w:r>
    </w:p>
    <w:p w14:paraId="31DA4297" w14:textId="77777777" w:rsidR="00877C3B" w:rsidRPr="004F34C7" w:rsidRDefault="00877C3B" w:rsidP="00877C3B">
      <w:pPr>
        <w:pStyle w:val="a8"/>
        <w:widowControl w:val="0"/>
        <w:numPr>
          <w:ilvl w:val="2"/>
          <w:numId w:val="45"/>
        </w:numPr>
        <w:tabs>
          <w:tab w:val="left" w:pos="426"/>
        </w:tabs>
        <w:autoSpaceDE w:val="0"/>
        <w:autoSpaceDN w:val="0"/>
        <w:spacing w:before="115" w:after="0"/>
        <w:ind w:left="142" w:right="-1" w:firstLine="142"/>
        <w:jc w:val="both"/>
      </w:pPr>
      <w:r w:rsidRPr="004F34C7">
        <w:t>громадської активності;</w:t>
      </w:r>
    </w:p>
    <w:p w14:paraId="1D39706D" w14:textId="77777777" w:rsidR="00877C3B" w:rsidRPr="004F34C7" w:rsidRDefault="00877C3B" w:rsidP="00877C3B">
      <w:pPr>
        <w:pStyle w:val="a8"/>
        <w:widowControl w:val="0"/>
        <w:numPr>
          <w:ilvl w:val="2"/>
          <w:numId w:val="45"/>
        </w:numPr>
        <w:tabs>
          <w:tab w:val="left" w:pos="426"/>
        </w:tabs>
        <w:autoSpaceDE w:val="0"/>
        <w:autoSpaceDN w:val="0"/>
        <w:spacing w:before="115" w:after="0"/>
        <w:ind w:left="142" w:right="-1" w:firstLine="142"/>
        <w:jc w:val="both"/>
      </w:pPr>
      <w:r w:rsidRPr="004F34C7">
        <w:t>професійної майстерності;</w:t>
      </w:r>
    </w:p>
    <w:p w14:paraId="3F9AC9B5" w14:textId="77777777" w:rsidR="00877C3B" w:rsidRPr="004F34C7" w:rsidRDefault="00877C3B" w:rsidP="00877C3B">
      <w:pPr>
        <w:pStyle w:val="a8"/>
        <w:widowControl w:val="0"/>
        <w:numPr>
          <w:ilvl w:val="2"/>
          <w:numId w:val="45"/>
        </w:numPr>
        <w:tabs>
          <w:tab w:val="left" w:pos="426"/>
        </w:tabs>
        <w:autoSpaceDE w:val="0"/>
        <w:autoSpaceDN w:val="0"/>
        <w:spacing w:before="115" w:after="0"/>
        <w:ind w:left="142" w:right="-1" w:firstLine="142"/>
        <w:jc w:val="both"/>
      </w:pPr>
      <w:r w:rsidRPr="004F34C7">
        <w:t>культурного розвитку;</w:t>
      </w:r>
    </w:p>
    <w:p w14:paraId="303902DD" w14:textId="77777777" w:rsidR="00877C3B" w:rsidRPr="004F34C7" w:rsidRDefault="00877C3B" w:rsidP="00877C3B">
      <w:pPr>
        <w:pStyle w:val="a8"/>
        <w:widowControl w:val="0"/>
        <w:numPr>
          <w:ilvl w:val="2"/>
          <w:numId w:val="45"/>
        </w:numPr>
        <w:tabs>
          <w:tab w:val="left" w:pos="426"/>
        </w:tabs>
        <w:autoSpaceDE w:val="0"/>
        <w:autoSpaceDN w:val="0"/>
        <w:spacing w:before="115" w:after="0"/>
        <w:ind w:left="142" w:right="-1" w:firstLine="142"/>
        <w:jc w:val="both"/>
      </w:pPr>
      <w:r w:rsidRPr="004F34C7">
        <w:t>волонтерства та соціальної діяльності.</w:t>
      </w:r>
    </w:p>
    <w:p w14:paraId="162FB786" w14:textId="77777777" w:rsidR="00877C3B" w:rsidRPr="004F34C7" w:rsidRDefault="00877C3B" w:rsidP="00877C3B">
      <w:pPr>
        <w:pStyle w:val="a8"/>
        <w:spacing w:before="115"/>
        <w:ind w:left="142" w:right="561"/>
        <w:rPr>
          <w:sz w:val="6"/>
          <w:szCs w:val="6"/>
          <w:highlight w:val="yellow"/>
        </w:rPr>
      </w:pPr>
    </w:p>
    <w:p w14:paraId="3FA03DFC" w14:textId="7487A922" w:rsidR="00877C3B" w:rsidRPr="004F34C7" w:rsidRDefault="00877C3B" w:rsidP="00877C3B">
      <w:pPr>
        <w:pStyle w:val="a8"/>
        <w:spacing w:before="115"/>
        <w:ind w:right="-1" w:firstLine="567"/>
        <w:jc w:val="both"/>
        <w:rPr>
          <w:b/>
          <w:bCs/>
          <w:i/>
          <w:iCs/>
        </w:rPr>
      </w:pPr>
      <w:r w:rsidRPr="004F34C7">
        <w:rPr>
          <w:b/>
          <w:bCs/>
          <w:i/>
          <w:iCs/>
        </w:rPr>
        <w:t>2.2.</w:t>
      </w:r>
      <w:r>
        <w:rPr>
          <w:b/>
          <w:bCs/>
          <w:i/>
          <w:iCs/>
          <w:lang w:val="uk-UA"/>
        </w:rPr>
        <w:t xml:space="preserve"> </w:t>
      </w:r>
      <w:r w:rsidRPr="004F34C7">
        <w:rPr>
          <w:b/>
          <w:bCs/>
          <w:i/>
          <w:iCs/>
        </w:rPr>
        <w:t>Аналіз законодавчої бази</w:t>
      </w:r>
    </w:p>
    <w:p w14:paraId="0176D021" w14:textId="77777777" w:rsidR="00877C3B" w:rsidRPr="004F34C7" w:rsidRDefault="00877C3B" w:rsidP="00877C3B">
      <w:pPr>
        <w:pStyle w:val="a8"/>
        <w:spacing w:before="115"/>
        <w:ind w:right="-1" w:firstLine="567"/>
        <w:jc w:val="both"/>
      </w:pPr>
      <w:r w:rsidRPr="004F34C7">
        <w:t>Програма розроблена на підставі Закону України «Про місцеве самоврядування в Україні», Бюджетного кодексу України, Указів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Указів Президента України щодо встановлення професійних свят і пам’ятних дат, та інших нормативно-правових актів України.</w:t>
      </w:r>
    </w:p>
    <w:p w14:paraId="1F2C2D65" w14:textId="77777777" w:rsidR="00877C3B" w:rsidRPr="004F34C7" w:rsidRDefault="00877C3B" w:rsidP="00877C3B">
      <w:pPr>
        <w:pStyle w:val="a8"/>
        <w:ind w:right="-1" w:firstLine="567"/>
        <w:jc w:val="both"/>
      </w:pPr>
      <w:r w:rsidRPr="004F34C7">
        <w:t>Реалізація Програми направлена на виконання Статуту Вінницької міської територіальної громади, затвердженого рішенням Вінницької міської ради від 22.08.2025 р. №3011.</w:t>
      </w:r>
    </w:p>
    <w:p w14:paraId="7CD6395B" w14:textId="77777777" w:rsidR="00877C3B" w:rsidRPr="004F34C7" w:rsidRDefault="00877C3B" w:rsidP="00877C3B">
      <w:pPr>
        <w:pStyle w:val="a8"/>
        <w:tabs>
          <w:tab w:val="left" w:pos="4182"/>
        </w:tabs>
        <w:spacing w:before="115"/>
        <w:ind w:left="142" w:right="561"/>
        <w:rPr>
          <w:sz w:val="14"/>
          <w:szCs w:val="14"/>
        </w:rPr>
      </w:pPr>
      <w:r w:rsidRPr="004F34C7">
        <w:rPr>
          <w:sz w:val="14"/>
          <w:szCs w:val="14"/>
        </w:rPr>
        <w:tab/>
      </w:r>
    </w:p>
    <w:p w14:paraId="416344B4" w14:textId="0E7B1595" w:rsidR="00877C3B" w:rsidRPr="004F34C7" w:rsidRDefault="00877C3B" w:rsidP="00877C3B">
      <w:pPr>
        <w:pStyle w:val="a8"/>
        <w:ind w:left="993" w:right="561" w:hanging="284"/>
        <w:rPr>
          <w:b/>
          <w:bCs/>
          <w:i/>
          <w:iCs/>
        </w:rPr>
      </w:pPr>
      <w:r w:rsidRPr="004F34C7">
        <w:rPr>
          <w:b/>
          <w:bCs/>
          <w:i/>
          <w:iCs/>
        </w:rPr>
        <w:t>2.3.</w:t>
      </w:r>
      <w:r>
        <w:rPr>
          <w:b/>
          <w:bCs/>
          <w:i/>
          <w:iCs/>
          <w:lang w:val="uk-UA"/>
        </w:rPr>
        <w:t xml:space="preserve"> </w:t>
      </w:r>
      <w:r w:rsidRPr="004F34C7">
        <w:rPr>
          <w:b/>
          <w:bCs/>
          <w:i/>
          <w:iCs/>
        </w:rPr>
        <w:t>Оцінка поточної ситуації</w:t>
      </w:r>
    </w:p>
    <w:p w14:paraId="40371AC2" w14:textId="77777777" w:rsidR="00877C3B" w:rsidRPr="004F34C7" w:rsidRDefault="00877C3B" w:rsidP="00877C3B">
      <w:pPr>
        <w:pStyle w:val="a8"/>
        <w:ind w:left="993" w:right="561" w:firstLine="720"/>
        <w:rPr>
          <w:sz w:val="2"/>
          <w:szCs w:val="2"/>
          <w:highlight w:val="yellow"/>
        </w:rPr>
      </w:pPr>
    </w:p>
    <w:p w14:paraId="1D0A5BC5" w14:textId="77777777" w:rsidR="00877C3B" w:rsidRPr="004F34C7" w:rsidRDefault="00877C3B" w:rsidP="00877C3B">
      <w:pPr>
        <w:pStyle w:val="a8"/>
        <w:tabs>
          <w:tab w:val="left" w:pos="8931"/>
        </w:tabs>
        <w:ind w:right="-1" w:firstLine="567"/>
        <w:jc w:val="both"/>
      </w:pPr>
      <w:r w:rsidRPr="004F34C7">
        <w:t xml:space="preserve">Вінницька міська територіальна громада – це європейська громада, яка орієнтується на високі стандарти якості життя, прагнучи забезпечити комфортні умови проживання для </w:t>
      </w:r>
      <w:r>
        <w:t>мешканці</w:t>
      </w:r>
      <w:r w:rsidRPr="004F34C7">
        <w:t>в та гостей. Громада, яка, не маючи столичного статусу і не будучи мегаполісом, інтегровано у процеси сучасного розвитку динамічного середовища через підтримку творчих підходів та інноваційних ідей у всіх сферах свого життя, яке добре відоме своїми новими рішеннями та найкращими практиками у розвитку місцевого самоврядування, економіки, інфраструктури та соціального капіталу. Громаді притаманний сучасний європейський урбаністичний менталітет, що дає змогу розвивати і підтримувати ініціативу та відповідальність мешканців, їх прагнення брати активну участь у повсякденному житті громади та вільно використовувати його можливості для самореалізації. Вінницька міська територіальна громада, яка зростає в ногу з часом та постійно зміцнює свої позиції лідера серед міст Центральної України як адміністративний, діловий, логістичний, культурний та освітній центр, відкритий для широкої співпраці.</w:t>
      </w:r>
    </w:p>
    <w:p w14:paraId="316F5F7F" w14:textId="77777777" w:rsidR="00877C3B" w:rsidRPr="004F34C7" w:rsidRDefault="00877C3B" w:rsidP="00877C3B">
      <w:pPr>
        <w:pStyle w:val="a8"/>
        <w:tabs>
          <w:tab w:val="left" w:pos="8931"/>
        </w:tabs>
        <w:ind w:right="-1" w:firstLine="567"/>
        <w:jc w:val="both"/>
      </w:pPr>
      <w:r w:rsidRPr="004F34C7">
        <w:t>Вінницька міська рада, є органом місцевого самоврядування, який представляє Вінницьку міську територіальну громаду втілюючи у життя її волю та дбаючи про зміцнення засад місцевого самоврядування як необхідної складової розвитку громадянського суспільства і як ефективного механізму забезпечення прав, свобод та потреб членів Вінницької міської територіальної громади.</w:t>
      </w:r>
    </w:p>
    <w:p w14:paraId="18AF5731" w14:textId="77777777" w:rsidR="00877C3B" w:rsidRPr="004F34C7" w:rsidRDefault="00877C3B" w:rsidP="00877C3B">
      <w:pPr>
        <w:pStyle w:val="a8"/>
        <w:tabs>
          <w:tab w:val="left" w:pos="8931"/>
        </w:tabs>
        <w:ind w:right="-1" w:firstLine="567"/>
        <w:jc w:val="both"/>
      </w:pPr>
      <w:r w:rsidRPr="004F34C7">
        <w:t>Одним із напрямків роботи Вінницької міської ради та її виконавчого комітету є забезпечення відзначення на міському рівні загальнодержавних свят та заходів, проведення загальноміських свят, в тому числі відзначення трудових та творчих здобутків як окремих працівників, так і колективів підприємств, установ, організацій Вінницької міської територіальної громади Відзнаками міського рівня. Адже, своєчасне визнання професійної майстерності, особистого внеску у створення матеріальної та духовної культури сьогодення, підтримка активної життєвої позиції, пошана багаторічної сумлінної праці є важливим стимулом для зміцнення духовного та психологічного здоров’я, усвідомлення власної причетності у розбудові та зміцненні економічної, соціальної, культурної, громадської та інших сфер суспільного життя Вінницької міської територіальної громади.</w:t>
      </w:r>
    </w:p>
    <w:p w14:paraId="19B0B44A" w14:textId="77777777" w:rsidR="00877C3B" w:rsidRPr="004F34C7" w:rsidRDefault="00877C3B" w:rsidP="00877C3B">
      <w:pPr>
        <w:pStyle w:val="a8"/>
        <w:tabs>
          <w:tab w:val="left" w:pos="8931"/>
        </w:tabs>
        <w:ind w:right="-1" w:firstLine="567"/>
        <w:jc w:val="both"/>
      </w:pPr>
      <w:r w:rsidRPr="004F34C7">
        <w:t>Традиційним стало привітання ювілярів, відомих людей громади, депутатів Вінницької міської ради, представників підприємств, установ, організацій та громадськості Вінницької міської територіальної громади з урахуванням рівних прав і можливостей і жінок і чоловіків.</w:t>
      </w:r>
    </w:p>
    <w:p w14:paraId="2B014B48" w14:textId="77777777" w:rsidR="00877C3B" w:rsidRPr="004F34C7" w:rsidRDefault="00877C3B" w:rsidP="00877C3B">
      <w:pPr>
        <w:pStyle w:val="a8"/>
        <w:ind w:right="-1" w:firstLine="567"/>
        <w:jc w:val="both"/>
      </w:pPr>
      <w:r w:rsidRPr="004F34C7">
        <w:t>Вінницька міська рада та її виконавчий комітет бере участь у відзначенні державних і професійних свят, подій державного і місцевого значення. Відповідно до цього Вінницькою міською радою та її виконавчим комітетом було засновано ряд заохочувальних відзнак, якими нагороджуються громадяни та трудові колективи підприємств, установ, організацій, закладів, громадських формувань за заслуги у забезпеченні реалізації програми соціального і економічного розвитку Вінницької міської територіальної громади, здійснення ефективної діяльності органів місцевого самоврядування, проведення заходів щодо забезпечення законності, прав і свобод громадян, участь у обороноздатності держави, мужність, патріотизм, миротворчу, благодійну діяльність, сумлінну працю, вагомі трудові досягнення у професійній діяльності, виборені призові місця в олімпіадах, конкурсах, виставках, фестивалях, активну участь у вихованні підростаючого покоління, а також з нагоди загальнодержавних і загальноміських свят та заходів, професійних свят, пам’ятних, ювілейних і інших дат та заходів.</w:t>
      </w:r>
    </w:p>
    <w:p w14:paraId="6BB1DF2C" w14:textId="77777777" w:rsidR="00877C3B" w:rsidRPr="004F34C7" w:rsidRDefault="00877C3B" w:rsidP="00877C3B">
      <w:pPr>
        <w:pStyle w:val="a8"/>
        <w:ind w:right="-1" w:firstLine="567"/>
        <w:jc w:val="both"/>
      </w:pPr>
      <w:r w:rsidRPr="004F34C7">
        <w:t>Виконавчий комітет міської ради на сьогоднішній день при нагородженні відзнаками міського рівня керується заходами Програми «Нагородження відзнаками міського рівня, організація і проведення урочистих та інших заходів у населених пунктах, що входять до Вінницької міської територіальної громади на 2021-2025 роки» що затверджена рішенням міської ради від 25.09.2020 року №2404, зі змінами яка закінчує свою дію у 2025 році. Після проведеного аналізу ефективності дії Програми, виходячи з фактичних показників щорічного моніторингу маємо висновок, що усі основні завдання Програми дотримані, виконані та профінансовані в повному обсязі, що говорить про те, що впроваджена Програма є ефективною та необхідною для подальшої її реалізації, врахувавши певні коригування та сучасний підхід.</w:t>
      </w:r>
    </w:p>
    <w:p w14:paraId="21CB88E8" w14:textId="77777777" w:rsidR="00877C3B" w:rsidRPr="004F34C7" w:rsidRDefault="00877C3B" w:rsidP="00877C3B">
      <w:pPr>
        <w:pStyle w:val="a8"/>
        <w:spacing w:before="115"/>
        <w:ind w:right="-1" w:firstLine="567"/>
        <w:jc w:val="both"/>
        <w:rPr>
          <w:sz w:val="6"/>
          <w:szCs w:val="6"/>
        </w:rPr>
      </w:pPr>
    </w:p>
    <w:p w14:paraId="184FF1BE" w14:textId="77777777" w:rsidR="00877C3B" w:rsidRPr="004F34C7" w:rsidRDefault="00877C3B" w:rsidP="00877C3B">
      <w:pPr>
        <w:pStyle w:val="a8"/>
        <w:tabs>
          <w:tab w:val="left" w:pos="1118"/>
          <w:tab w:val="left" w:pos="1537"/>
        </w:tabs>
        <w:spacing w:before="115"/>
        <w:ind w:right="561"/>
        <w:rPr>
          <w:sz w:val="2"/>
          <w:szCs w:val="2"/>
        </w:rPr>
      </w:pPr>
      <w:r w:rsidRPr="004F34C7">
        <w:tab/>
      </w:r>
      <w:r w:rsidRPr="004F34C7">
        <w:tab/>
      </w:r>
    </w:p>
    <w:p w14:paraId="4DF9C81C" w14:textId="77777777" w:rsidR="00877C3B" w:rsidRPr="004F34C7" w:rsidRDefault="00877C3B" w:rsidP="00877C3B">
      <w:pPr>
        <w:pStyle w:val="a6"/>
        <w:widowControl w:val="0"/>
        <w:numPr>
          <w:ilvl w:val="0"/>
          <w:numId w:val="45"/>
        </w:numPr>
        <w:autoSpaceDE w:val="0"/>
        <w:autoSpaceDN w:val="0"/>
        <w:ind w:left="851" w:hanging="284"/>
        <w:contextualSpacing w:val="0"/>
        <w:jc w:val="left"/>
        <w:rPr>
          <w:b/>
        </w:rPr>
      </w:pPr>
      <w:r w:rsidRPr="004F34C7">
        <w:rPr>
          <w:b/>
        </w:rPr>
        <w:t>Мета</w:t>
      </w:r>
      <w:r w:rsidRPr="004F34C7">
        <w:rPr>
          <w:b/>
          <w:spacing w:val="-9"/>
        </w:rPr>
        <w:t xml:space="preserve"> </w:t>
      </w:r>
      <w:r w:rsidRPr="004F34C7">
        <w:rPr>
          <w:b/>
          <w:spacing w:val="-7"/>
        </w:rPr>
        <w:t xml:space="preserve"> </w:t>
      </w:r>
      <w:r w:rsidRPr="004F34C7">
        <w:rPr>
          <w:b/>
          <w:spacing w:val="-2"/>
        </w:rPr>
        <w:t>Програми</w:t>
      </w:r>
    </w:p>
    <w:p w14:paraId="027EBBF5" w14:textId="77777777" w:rsidR="00877C3B" w:rsidRPr="004F34C7" w:rsidRDefault="00877C3B" w:rsidP="00877C3B">
      <w:pPr>
        <w:pStyle w:val="a6"/>
        <w:ind w:left="851"/>
        <w:rPr>
          <w:b/>
          <w:color w:val="FF0000"/>
          <w:sz w:val="2"/>
          <w:szCs w:val="2"/>
        </w:rPr>
      </w:pPr>
    </w:p>
    <w:p w14:paraId="52FD5B0D" w14:textId="77777777" w:rsidR="00877C3B" w:rsidRPr="00877C3B" w:rsidRDefault="00877C3B" w:rsidP="00877C3B">
      <w:pPr>
        <w:pStyle w:val="a8"/>
        <w:ind w:right="-1" w:firstLine="567"/>
        <w:jc w:val="both"/>
        <w:rPr>
          <w:lang w:val="uk-UA"/>
        </w:rPr>
      </w:pPr>
      <w:r w:rsidRPr="00877C3B">
        <w:rPr>
          <w:lang w:val="uk-UA"/>
        </w:rPr>
        <w:t xml:space="preserve">Метою Програми є забезпечення високого рівня підготовки та проведення </w:t>
      </w:r>
      <w:bookmarkStart w:id="5" w:name="_Hlk206677535"/>
      <w:r w:rsidRPr="00877C3B">
        <w:rPr>
          <w:lang w:val="uk-UA"/>
        </w:rPr>
        <w:t>нагородної справи у Вінницькій міській територіальній громаді</w:t>
      </w:r>
      <w:bookmarkEnd w:id="5"/>
      <w:r w:rsidRPr="00877C3B">
        <w:rPr>
          <w:lang w:val="uk-UA"/>
        </w:rPr>
        <w:t xml:space="preserve"> з нагоди відзначення свят державного, обласного, місцевого значення, урочистих заходів до пам’ятних дат та історичних подій, професійних свят та інших знаменних дат, покладань до меморіалів, пам’ятників та пам’ятних знаків. </w:t>
      </w:r>
    </w:p>
    <w:p w14:paraId="5C9AF2A4" w14:textId="77777777" w:rsidR="00877C3B" w:rsidRPr="004F34C7" w:rsidRDefault="00877C3B" w:rsidP="00877C3B">
      <w:pPr>
        <w:pStyle w:val="a6"/>
        <w:tabs>
          <w:tab w:val="left" w:pos="1697"/>
        </w:tabs>
        <w:ind w:left="284" w:right="565" w:firstLine="283"/>
        <w:rPr>
          <w:sz w:val="16"/>
          <w:szCs w:val="16"/>
        </w:rPr>
      </w:pPr>
    </w:p>
    <w:p w14:paraId="3F5B6428" w14:textId="77777777" w:rsidR="00877C3B" w:rsidRPr="004F34C7" w:rsidRDefault="00877C3B" w:rsidP="00877C3B">
      <w:pPr>
        <w:pStyle w:val="a6"/>
        <w:tabs>
          <w:tab w:val="left" w:pos="1697"/>
        </w:tabs>
        <w:ind w:left="284" w:right="565" w:firstLine="283"/>
        <w:rPr>
          <w:sz w:val="2"/>
          <w:szCs w:val="2"/>
        </w:rPr>
      </w:pPr>
    </w:p>
    <w:p w14:paraId="301E1F8F" w14:textId="77777777" w:rsidR="00877C3B" w:rsidRPr="004F34C7" w:rsidRDefault="00877C3B" w:rsidP="00877C3B">
      <w:pPr>
        <w:pStyle w:val="a6"/>
        <w:tabs>
          <w:tab w:val="left" w:pos="1697"/>
        </w:tabs>
        <w:ind w:left="284" w:right="565" w:firstLine="283"/>
        <w:rPr>
          <w:b/>
          <w:color w:val="FF0000"/>
          <w:sz w:val="8"/>
          <w:szCs w:val="4"/>
        </w:rPr>
      </w:pPr>
    </w:p>
    <w:p w14:paraId="0EAD804D" w14:textId="77777777" w:rsidR="00877C3B" w:rsidRPr="004F34C7" w:rsidRDefault="00877C3B" w:rsidP="00877C3B">
      <w:pPr>
        <w:pStyle w:val="a6"/>
        <w:tabs>
          <w:tab w:val="left" w:pos="1697"/>
        </w:tabs>
        <w:ind w:left="284" w:right="565" w:firstLine="283"/>
        <w:rPr>
          <w:b/>
          <w:color w:val="FF0000"/>
          <w:sz w:val="2"/>
          <w:szCs w:val="2"/>
        </w:rPr>
      </w:pPr>
      <w:r w:rsidRPr="004F34C7">
        <w:rPr>
          <w:b/>
          <w:color w:val="FF0000"/>
          <w:sz w:val="8"/>
          <w:szCs w:val="4"/>
        </w:rPr>
        <w:tab/>
      </w:r>
    </w:p>
    <w:p w14:paraId="311FCB29" w14:textId="77777777" w:rsidR="00877C3B" w:rsidRPr="00877C3B" w:rsidRDefault="00877C3B" w:rsidP="00877C3B">
      <w:pPr>
        <w:ind w:firstLine="567"/>
        <w:rPr>
          <w:b/>
          <w:sz w:val="28"/>
          <w:lang w:val="uk-UA"/>
        </w:rPr>
      </w:pPr>
      <w:r w:rsidRPr="00877C3B">
        <w:rPr>
          <w:b/>
          <w:sz w:val="28"/>
          <w:lang w:val="uk-UA"/>
        </w:rPr>
        <w:t xml:space="preserve">  4. Пріоритетні завдання Програми</w:t>
      </w:r>
    </w:p>
    <w:p w14:paraId="2BC1BEC9" w14:textId="77777777" w:rsidR="00877C3B" w:rsidRPr="00877C3B" w:rsidRDefault="00877C3B" w:rsidP="00877C3B">
      <w:pPr>
        <w:tabs>
          <w:tab w:val="left" w:pos="1096"/>
        </w:tabs>
        <w:ind w:firstLine="720"/>
        <w:rPr>
          <w:b/>
          <w:color w:val="FF0000"/>
          <w:sz w:val="2"/>
          <w:szCs w:val="2"/>
          <w:lang w:val="uk-UA"/>
        </w:rPr>
      </w:pPr>
      <w:r w:rsidRPr="00877C3B">
        <w:rPr>
          <w:b/>
          <w:color w:val="FF0000"/>
          <w:sz w:val="2"/>
          <w:szCs w:val="2"/>
          <w:lang w:val="uk-UA"/>
        </w:rPr>
        <w:tab/>
      </w:r>
    </w:p>
    <w:p w14:paraId="42C0E529" w14:textId="77777777" w:rsidR="00877C3B" w:rsidRPr="00877C3B" w:rsidRDefault="00877C3B" w:rsidP="00877C3B">
      <w:pPr>
        <w:pStyle w:val="a8"/>
        <w:ind w:right="-1" w:firstLine="567"/>
        <w:jc w:val="both"/>
        <w:rPr>
          <w:lang w:val="uk-UA"/>
        </w:rPr>
      </w:pPr>
      <w:r w:rsidRPr="00877C3B">
        <w:rPr>
          <w:lang w:val="uk-UA"/>
        </w:rPr>
        <w:t>Пріоритетними завданнями Програми «Нагородження відзнаками міського рівня, організація і проведення урочистих та інших заходів у населених пунктах, що входять до Вінницької міської територіальної громади на 2026-2028 роки» є:</w:t>
      </w:r>
    </w:p>
    <w:p w14:paraId="7D241BF3" w14:textId="77777777" w:rsidR="00877C3B" w:rsidRPr="004F34C7" w:rsidRDefault="00877C3B" w:rsidP="00877C3B">
      <w:pPr>
        <w:pStyle w:val="a6"/>
        <w:widowControl w:val="0"/>
        <w:numPr>
          <w:ilvl w:val="2"/>
          <w:numId w:val="45"/>
        </w:numPr>
        <w:autoSpaceDE w:val="0"/>
        <w:autoSpaceDN w:val="0"/>
        <w:ind w:left="567" w:right="-1" w:hanging="284"/>
        <w:contextualSpacing w:val="0"/>
        <w:jc w:val="both"/>
        <w:rPr>
          <w:bCs/>
        </w:rPr>
      </w:pPr>
      <w:r w:rsidRPr="004F34C7">
        <w:rPr>
          <w:bCs/>
          <w:szCs w:val="28"/>
        </w:rPr>
        <w:t>запровадження системи публічного визнання мешканців шляхом щорічного нагородження осіб, які зробили значний внесок у розвиток громади в різних сферах;</w:t>
      </w:r>
    </w:p>
    <w:p w14:paraId="6D51331C" w14:textId="77777777" w:rsidR="00877C3B" w:rsidRPr="004F34C7" w:rsidRDefault="00877C3B" w:rsidP="00877C3B">
      <w:pPr>
        <w:pStyle w:val="a6"/>
        <w:widowControl w:val="0"/>
        <w:numPr>
          <w:ilvl w:val="2"/>
          <w:numId w:val="45"/>
        </w:numPr>
        <w:autoSpaceDE w:val="0"/>
        <w:autoSpaceDN w:val="0"/>
        <w:ind w:left="567" w:right="-1" w:hanging="284"/>
        <w:contextualSpacing w:val="0"/>
        <w:jc w:val="both"/>
        <w:rPr>
          <w:bCs/>
        </w:rPr>
      </w:pPr>
      <w:r w:rsidRPr="004F34C7">
        <w:rPr>
          <w:bCs/>
          <w:szCs w:val="28"/>
        </w:rPr>
        <w:t xml:space="preserve"> організація та проведення  урочистих, пам’ятних та святкових заходів, які сприяють формуванню локальної ідентичності та культурної інтеграції населених пунктів громад;</w:t>
      </w:r>
    </w:p>
    <w:p w14:paraId="5F22A07F" w14:textId="77777777" w:rsidR="00877C3B" w:rsidRPr="004F34C7" w:rsidRDefault="00877C3B" w:rsidP="00877C3B">
      <w:pPr>
        <w:pStyle w:val="a6"/>
        <w:widowControl w:val="0"/>
        <w:numPr>
          <w:ilvl w:val="2"/>
          <w:numId w:val="45"/>
        </w:numPr>
        <w:autoSpaceDE w:val="0"/>
        <w:autoSpaceDN w:val="0"/>
        <w:ind w:left="567" w:right="-1" w:hanging="284"/>
        <w:contextualSpacing w:val="0"/>
        <w:jc w:val="both"/>
        <w:rPr>
          <w:bCs/>
        </w:rPr>
      </w:pPr>
      <w:r w:rsidRPr="004F34C7">
        <w:rPr>
          <w:bCs/>
          <w:szCs w:val="28"/>
        </w:rPr>
        <w:t>забезпечення рівного доступу до Програми в усіх населених пунктах громади;</w:t>
      </w:r>
    </w:p>
    <w:p w14:paraId="4E74148F" w14:textId="77777777" w:rsidR="00877C3B" w:rsidRPr="004F34C7" w:rsidRDefault="00877C3B" w:rsidP="00877C3B">
      <w:pPr>
        <w:pStyle w:val="a6"/>
        <w:widowControl w:val="0"/>
        <w:numPr>
          <w:ilvl w:val="2"/>
          <w:numId w:val="45"/>
        </w:numPr>
        <w:autoSpaceDE w:val="0"/>
        <w:autoSpaceDN w:val="0"/>
        <w:ind w:left="567" w:right="-1" w:hanging="284"/>
        <w:contextualSpacing w:val="0"/>
        <w:jc w:val="both"/>
        <w:rPr>
          <w:bCs/>
        </w:rPr>
      </w:pPr>
      <w:r w:rsidRPr="004F34C7">
        <w:rPr>
          <w:bCs/>
          <w:szCs w:val="28"/>
        </w:rPr>
        <w:t>формування позитивного іміджу громади через нагородження, подяки та комунікаційні формати, які показують активність, досягнення та єдність Вінницької МТГ.</w:t>
      </w:r>
    </w:p>
    <w:p w14:paraId="5645856B" w14:textId="77777777" w:rsidR="00877C3B" w:rsidRPr="004F34C7" w:rsidRDefault="00877C3B" w:rsidP="00877C3B">
      <w:pPr>
        <w:pStyle w:val="a6"/>
        <w:ind w:left="1560" w:right="571"/>
        <w:jc w:val="right"/>
        <w:rPr>
          <w:bCs/>
        </w:rPr>
      </w:pPr>
    </w:p>
    <w:p w14:paraId="441C410C" w14:textId="77777777" w:rsidR="00877C3B" w:rsidRPr="00877C3B" w:rsidRDefault="00877C3B" w:rsidP="00877C3B">
      <w:pPr>
        <w:pStyle w:val="a8"/>
        <w:tabs>
          <w:tab w:val="left" w:pos="142"/>
          <w:tab w:val="left" w:pos="426"/>
          <w:tab w:val="left" w:pos="851"/>
        </w:tabs>
        <w:spacing w:before="275" w:line="242" w:lineRule="auto"/>
        <w:ind w:right="-1" w:firstLine="567"/>
        <w:jc w:val="both"/>
        <w:rPr>
          <w:b/>
          <w:szCs w:val="22"/>
          <w:lang w:val="uk-UA"/>
        </w:rPr>
      </w:pPr>
      <w:r w:rsidRPr="00877C3B">
        <w:rPr>
          <w:b/>
          <w:szCs w:val="22"/>
          <w:lang w:val="uk-UA"/>
        </w:rPr>
        <w:t xml:space="preserve">   5.Обґрунтування шляхів і засобів розв'язання проблеми,                                                     строки  та етапи виконання цільової програми</w:t>
      </w:r>
    </w:p>
    <w:p w14:paraId="0AF847C6" w14:textId="77777777" w:rsidR="00877C3B" w:rsidRPr="00877C3B" w:rsidRDefault="00877C3B" w:rsidP="00877C3B">
      <w:pPr>
        <w:ind w:left="27" w:right="641" w:firstLine="540"/>
        <w:rPr>
          <w:color w:val="000000"/>
          <w:sz w:val="8"/>
          <w:szCs w:val="4"/>
          <w:lang w:val="uk-UA"/>
        </w:rPr>
      </w:pPr>
    </w:p>
    <w:p w14:paraId="71E6254F" w14:textId="77777777" w:rsidR="00877C3B" w:rsidRPr="004F34C7" w:rsidRDefault="00877C3B" w:rsidP="00877C3B">
      <w:pPr>
        <w:ind w:left="27" w:right="-1" w:firstLine="540"/>
        <w:jc w:val="both"/>
        <w:rPr>
          <w:color w:val="000000"/>
          <w:sz w:val="28"/>
        </w:rPr>
      </w:pPr>
      <w:r w:rsidRPr="004F34C7">
        <w:rPr>
          <w:color w:val="000000"/>
          <w:sz w:val="28"/>
        </w:rPr>
        <w:t xml:space="preserve">Основними шляхами і засобами розв’язання проблеми є: </w:t>
      </w:r>
    </w:p>
    <w:p w14:paraId="25323240" w14:textId="77777777" w:rsidR="00877C3B" w:rsidRPr="004F34C7" w:rsidRDefault="00877C3B" w:rsidP="00877C3B">
      <w:pPr>
        <w:ind w:left="27" w:right="-1" w:firstLine="540"/>
        <w:jc w:val="both"/>
        <w:rPr>
          <w:b/>
          <w:color w:val="FF0000"/>
          <w:sz w:val="4"/>
          <w:szCs w:val="2"/>
        </w:rPr>
      </w:pPr>
    </w:p>
    <w:p w14:paraId="11BE801E" w14:textId="77777777" w:rsidR="00877C3B" w:rsidRPr="00877C3B" w:rsidRDefault="00877C3B" w:rsidP="00877C3B">
      <w:pPr>
        <w:pStyle w:val="a4"/>
        <w:numPr>
          <w:ilvl w:val="0"/>
          <w:numId w:val="62"/>
        </w:numPr>
        <w:ind w:right="-1"/>
        <w:jc w:val="both"/>
        <w:rPr>
          <w:bCs/>
          <w:color w:val="000000"/>
          <w:sz w:val="28"/>
          <w:szCs w:val="28"/>
          <w:lang w:val="ru-RU" w:eastAsia="ru-RU"/>
        </w:rPr>
      </w:pPr>
      <w:r w:rsidRPr="00877C3B">
        <w:rPr>
          <w:bCs/>
          <w:color w:val="000000"/>
          <w:sz w:val="28"/>
          <w:szCs w:val="28"/>
          <w:lang w:val="ru-RU" w:eastAsia="ru-RU"/>
        </w:rPr>
        <w:t>регулярна організація урочистих і пам’ятних заходів;</w:t>
      </w:r>
    </w:p>
    <w:p w14:paraId="5445C195" w14:textId="77777777" w:rsidR="00877C3B" w:rsidRPr="004F34C7" w:rsidRDefault="00877C3B" w:rsidP="00877C3B">
      <w:pPr>
        <w:pStyle w:val="a6"/>
        <w:numPr>
          <w:ilvl w:val="0"/>
          <w:numId w:val="62"/>
        </w:numPr>
        <w:tabs>
          <w:tab w:val="left" w:pos="10204"/>
        </w:tabs>
        <w:spacing w:line="259" w:lineRule="auto"/>
        <w:ind w:left="567" w:right="-1" w:hanging="357"/>
        <w:contextualSpacing w:val="0"/>
        <w:jc w:val="both"/>
        <w:rPr>
          <w:bCs/>
          <w:color w:val="000000"/>
          <w:szCs w:val="28"/>
        </w:rPr>
      </w:pPr>
      <w:r w:rsidRPr="004F34C7">
        <w:rPr>
          <w:bCs/>
          <w:color w:val="000000"/>
          <w:szCs w:val="28"/>
        </w:rPr>
        <w:t>забезпечення рівного доступу до Програми усіх населених пунктів громади (старостинських округів);</w:t>
      </w:r>
    </w:p>
    <w:p w14:paraId="1320644C" w14:textId="77777777" w:rsidR="00877C3B" w:rsidRPr="004F34C7" w:rsidRDefault="00877C3B" w:rsidP="00877C3B">
      <w:pPr>
        <w:pStyle w:val="a6"/>
        <w:numPr>
          <w:ilvl w:val="0"/>
          <w:numId w:val="62"/>
        </w:numPr>
        <w:spacing w:line="259" w:lineRule="auto"/>
        <w:ind w:left="567" w:right="-1" w:hanging="357"/>
        <w:contextualSpacing w:val="0"/>
        <w:jc w:val="both"/>
        <w:rPr>
          <w:bCs/>
          <w:color w:val="000000"/>
          <w:szCs w:val="28"/>
        </w:rPr>
      </w:pPr>
      <w:r w:rsidRPr="004F34C7">
        <w:rPr>
          <w:bCs/>
          <w:color w:val="000000"/>
          <w:szCs w:val="28"/>
        </w:rPr>
        <w:t>підвищення суспільного розуміння важливості участі та відзнак через публічну комунікацію.</w:t>
      </w:r>
    </w:p>
    <w:p w14:paraId="5CB4720D" w14:textId="77777777" w:rsidR="00877C3B" w:rsidRPr="004F34C7" w:rsidRDefault="00877C3B" w:rsidP="00877C3B">
      <w:pPr>
        <w:pStyle w:val="a6"/>
        <w:spacing w:line="259" w:lineRule="auto"/>
        <w:ind w:left="567" w:right="573"/>
        <w:rPr>
          <w:color w:val="000000"/>
          <w:szCs w:val="24"/>
        </w:rPr>
      </w:pPr>
      <w:r w:rsidRPr="004F34C7">
        <w:rPr>
          <w:b/>
        </w:rPr>
        <w:tab/>
      </w:r>
      <w:r w:rsidRPr="004F34C7">
        <w:rPr>
          <w:color w:val="000000"/>
          <w:szCs w:val="24"/>
        </w:rPr>
        <w:t xml:space="preserve">  </w:t>
      </w:r>
    </w:p>
    <w:p w14:paraId="118850A4" w14:textId="77777777" w:rsidR="00877C3B" w:rsidRPr="00877C3B" w:rsidRDefault="00877C3B" w:rsidP="00877C3B">
      <w:pPr>
        <w:ind w:right="-1" w:firstLine="567"/>
        <w:jc w:val="both"/>
        <w:rPr>
          <w:sz w:val="28"/>
          <w:lang w:val="uk-UA"/>
        </w:rPr>
      </w:pPr>
      <w:r w:rsidRPr="00877C3B">
        <w:rPr>
          <w:b/>
          <w:sz w:val="28"/>
          <w:lang w:val="uk-UA"/>
        </w:rPr>
        <w:t>6. Зв’язок із стратегічними документами розвитку Вінницької міської ТГ, Вінницької області і держави.</w:t>
      </w:r>
    </w:p>
    <w:p w14:paraId="358A56FB" w14:textId="77777777" w:rsidR="00877C3B" w:rsidRPr="004F34C7" w:rsidRDefault="00877C3B" w:rsidP="00877C3B">
      <w:pPr>
        <w:pStyle w:val="a6"/>
        <w:ind w:right="429"/>
        <w:rPr>
          <w:b/>
          <w:color w:val="000000"/>
          <w:sz w:val="16"/>
          <w:szCs w:val="12"/>
        </w:rPr>
      </w:pPr>
    </w:p>
    <w:p w14:paraId="1737A5E4" w14:textId="0CD9EDC4" w:rsidR="00877C3B" w:rsidRPr="004F34C7" w:rsidRDefault="00877C3B" w:rsidP="00877C3B">
      <w:pPr>
        <w:pStyle w:val="a6"/>
        <w:ind w:left="0" w:right="429" w:firstLine="567"/>
        <w:rPr>
          <w:bCs/>
          <w:color w:val="FF0000"/>
          <w:szCs w:val="24"/>
        </w:rPr>
      </w:pPr>
      <w:r w:rsidRPr="004F34C7">
        <w:rPr>
          <w:bCs/>
          <w:color w:val="000000"/>
        </w:rPr>
        <w:t xml:space="preserve">Стратегія 3.0 </w:t>
      </w:r>
    </w:p>
    <w:p w14:paraId="4CE3D2FA" w14:textId="77777777" w:rsidR="00877C3B" w:rsidRPr="004F34C7" w:rsidRDefault="00877C3B" w:rsidP="00877C3B">
      <w:pPr>
        <w:pStyle w:val="a6"/>
        <w:numPr>
          <w:ilvl w:val="2"/>
          <w:numId w:val="45"/>
        </w:numPr>
        <w:ind w:left="426" w:hanging="142"/>
        <w:contextualSpacing w:val="0"/>
        <w:jc w:val="both"/>
        <w:rPr>
          <w:rFonts w:eastAsia="Calibri"/>
          <w:szCs w:val="28"/>
        </w:rPr>
      </w:pPr>
      <w:r w:rsidRPr="004F34C7">
        <w:rPr>
          <w:rFonts w:eastAsia="Calibri"/>
          <w:szCs w:val="28"/>
        </w:rPr>
        <w:t xml:space="preserve"> публічне визнання здобутків мешканців;</w:t>
      </w:r>
    </w:p>
    <w:p w14:paraId="5B218EAB" w14:textId="77777777" w:rsidR="00877C3B" w:rsidRPr="004F34C7" w:rsidRDefault="00877C3B" w:rsidP="00877C3B">
      <w:pPr>
        <w:pStyle w:val="a6"/>
        <w:numPr>
          <w:ilvl w:val="2"/>
          <w:numId w:val="45"/>
        </w:numPr>
        <w:ind w:left="426" w:hanging="142"/>
        <w:contextualSpacing w:val="0"/>
        <w:jc w:val="both"/>
        <w:rPr>
          <w:rFonts w:eastAsia="Calibri"/>
          <w:szCs w:val="28"/>
        </w:rPr>
      </w:pPr>
      <w:r w:rsidRPr="004F34C7">
        <w:rPr>
          <w:rFonts w:eastAsia="Calibri"/>
          <w:szCs w:val="28"/>
        </w:rPr>
        <w:t xml:space="preserve"> вшанування внеску активних громадян;</w:t>
      </w:r>
    </w:p>
    <w:p w14:paraId="316B2BC2" w14:textId="77777777" w:rsidR="00877C3B" w:rsidRPr="004F34C7" w:rsidRDefault="00877C3B" w:rsidP="00877C3B">
      <w:pPr>
        <w:pStyle w:val="a6"/>
        <w:numPr>
          <w:ilvl w:val="2"/>
          <w:numId w:val="45"/>
        </w:numPr>
        <w:ind w:left="426" w:hanging="142"/>
        <w:contextualSpacing w:val="0"/>
        <w:jc w:val="both"/>
        <w:rPr>
          <w:rFonts w:eastAsia="Calibri"/>
          <w:szCs w:val="28"/>
        </w:rPr>
      </w:pPr>
      <w:r w:rsidRPr="004F34C7">
        <w:rPr>
          <w:rFonts w:eastAsia="Calibri"/>
          <w:szCs w:val="28"/>
        </w:rPr>
        <w:t xml:space="preserve"> залучення мешканців до участі у святкуваннях, церемоніях, ініціативах; </w:t>
      </w:r>
    </w:p>
    <w:p w14:paraId="777A920E" w14:textId="77777777" w:rsidR="00877C3B" w:rsidRPr="004F34C7" w:rsidRDefault="00877C3B" w:rsidP="00877C3B">
      <w:pPr>
        <w:pStyle w:val="a6"/>
        <w:numPr>
          <w:ilvl w:val="2"/>
          <w:numId w:val="45"/>
        </w:numPr>
        <w:ind w:left="426" w:hanging="142"/>
        <w:contextualSpacing w:val="0"/>
        <w:jc w:val="both"/>
        <w:rPr>
          <w:rFonts w:eastAsia="Calibri"/>
          <w:szCs w:val="28"/>
        </w:rPr>
      </w:pPr>
      <w:r w:rsidRPr="004F34C7">
        <w:rPr>
          <w:rFonts w:eastAsia="Calibri"/>
          <w:szCs w:val="28"/>
        </w:rPr>
        <w:t xml:space="preserve">підвищення мотивації та довіри до місцевої влади. </w:t>
      </w:r>
    </w:p>
    <w:p w14:paraId="34422876" w14:textId="77777777" w:rsidR="00877C3B" w:rsidRPr="004F34C7" w:rsidRDefault="00877C3B" w:rsidP="00877C3B">
      <w:pPr>
        <w:pStyle w:val="a8"/>
        <w:tabs>
          <w:tab w:val="left" w:pos="1365"/>
          <w:tab w:val="left" w:pos="8931"/>
          <w:tab w:val="left" w:pos="9214"/>
        </w:tabs>
        <w:spacing w:line="242" w:lineRule="auto"/>
        <w:ind w:right="-1" w:firstLine="567"/>
        <w:jc w:val="both"/>
        <w:rPr>
          <w:b/>
        </w:rPr>
      </w:pPr>
      <w:r w:rsidRPr="00877C3B">
        <w:rPr>
          <w:rFonts w:eastAsia="Calibri"/>
          <w:lang w:val="uk-UA"/>
        </w:rPr>
        <w:t xml:space="preserve">З Концепцією інтегрованого розвитку Вінницької міської територіальної громади 2030 Програма найбільше резонує з візією 1 «Комфортне, культурне та соціально відповідальне місто, а саме: підвищує соціальну згуртованість, визнаючи внесок мешканців у розвиток громади; та візією </w:t>
      </w:r>
      <w:r w:rsidRPr="004F34C7">
        <w:rPr>
          <w:rFonts w:eastAsia="Calibri"/>
        </w:rPr>
        <w:t>«Місто сильної громади», оскільки формує довіру та взаємодію між владою та жителями через публічне визнання досягнень.</w:t>
      </w:r>
    </w:p>
    <w:p w14:paraId="6916F6A1" w14:textId="77777777" w:rsidR="00877C3B" w:rsidRPr="00455AAD" w:rsidRDefault="00877C3B" w:rsidP="00877C3B">
      <w:pPr>
        <w:pStyle w:val="a8"/>
        <w:tabs>
          <w:tab w:val="left" w:pos="1365"/>
          <w:tab w:val="left" w:pos="8931"/>
          <w:tab w:val="left" w:pos="9214"/>
        </w:tabs>
        <w:spacing w:line="242" w:lineRule="auto"/>
        <w:ind w:right="-1" w:firstLine="567"/>
        <w:jc w:val="both"/>
        <w:rPr>
          <w:rFonts w:eastAsia="Calibri"/>
        </w:rPr>
      </w:pPr>
      <w:r w:rsidRPr="00455AAD">
        <w:rPr>
          <w:rFonts w:eastAsia="Calibri"/>
        </w:rPr>
        <w:t xml:space="preserve">Одними із пріоритетів Концепції інтегрованого розвитку </w:t>
      </w:r>
      <w:r w:rsidRPr="004F34C7">
        <w:rPr>
          <w:rFonts w:eastAsia="Calibri"/>
        </w:rPr>
        <w:t>Вінницької міської територіальної громади</w:t>
      </w:r>
      <w:r w:rsidRPr="00455AAD">
        <w:rPr>
          <w:rFonts w:eastAsia="Calibri"/>
        </w:rPr>
        <w:t xml:space="preserve"> 2030 є формування сильної місцевої громади та лідерство Вінниці у підвищенні ефективності та дієвості місцевого самоврядування. Програма «Нагородження відзнаками міського рівня, організація і проведення урочистих та інших заходів у населених пунктах, що входять до Вінницької міської територіальної громади на 2026-2028 роки» спрямована максимально залучати до активної участі мешканців Вінницької міської територіальної громади в усіх сферах життєдіяльності обласного центру та у розбудові Вінниці як сучасного, комфортного європейського міста. Реалізація різноманітних проектів та ініціатив сприятиме розвитку міської ідентичності, усвідомленню жителям Вінницької міської територіальної громади себе активними членами громади, яка прагне досягнути спільного процвітання, застосовуючи кращі практики місцевого самоврядування.</w:t>
      </w:r>
    </w:p>
    <w:p w14:paraId="31006E6F" w14:textId="77777777" w:rsidR="00877C3B" w:rsidRPr="00455AAD" w:rsidRDefault="00877C3B" w:rsidP="00877C3B">
      <w:pPr>
        <w:pStyle w:val="a8"/>
        <w:tabs>
          <w:tab w:val="left" w:pos="1365"/>
          <w:tab w:val="left" w:pos="8931"/>
          <w:tab w:val="left" w:pos="9214"/>
        </w:tabs>
        <w:spacing w:line="242" w:lineRule="auto"/>
        <w:ind w:right="-1" w:firstLine="567"/>
        <w:jc w:val="both"/>
        <w:rPr>
          <w:rFonts w:eastAsia="Calibri"/>
        </w:rPr>
      </w:pPr>
      <w:r w:rsidRPr="00455AAD">
        <w:rPr>
          <w:rFonts w:eastAsia="Calibri"/>
        </w:rPr>
        <w:t xml:space="preserve">Досягнення прозорості при здійсненні своїх повноважень органами місцевого самоврядування, пов’язаних із задоволенням потреб </w:t>
      </w:r>
      <w:r>
        <w:rPr>
          <w:rFonts w:eastAsia="Calibri"/>
        </w:rPr>
        <w:t>мешканц</w:t>
      </w:r>
      <w:r w:rsidRPr="00455AAD">
        <w:rPr>
          <w:rFonts w:eastAsia="Calibri"/>
        </w:rPr>
        <w:t>ів громади, сприятиме встановленню максимально довірливих стосунків «влада-громада».</w:t>
      </w:r>
    </w:p>
    <w:p w14:paraId="78995A09" w14:textId="77777777" w:rsidR="00877C3B" w:rsidRPr="00455AAD" w:rsidRDefault="00877C3B" w:rsidP="00877C3B">
      <w:pPr>
        <w:pStyle w:val="a8"/>
        <w:tabs>
          <w:tab w:val="left" w:pos="1365"/>
          <w:tab w:val="left" w:pos="8931"/>
          <w:tab w:val="left" w:pos="9214"/>
        </w:tabs>
        <w:spacing w:line="242" w:lineRule="auto"/>
        <w:ind w:right="-1" w:firstLine="567"/>
        <w:jc w:val="both"/>
        <w:rPr>
          <w:rFonts w:eastAsia="Calibri"/>
        </w:rPr>
        <w:sectPr w:rsidR="00877C3B" w:rsidRPr="00455AAD" w:rsidSect="00877C3B">
          <w:pgSz w:w="11910" w:h="16840"/>
          <w:pgMar w:top="480" w:right="428" w:bottom="280" w:left="1418" w:header="708" w:footer="708" w:gutter="0"/>
          <w:cols w:space="720"/>
        </w:sectPr>
      </w:pPr>
      <w:r w:rsidRPr="00455AAD">
        <w:rPr>
          <w:rFonts w:eastAsia="Calibri"/>
        </w:rPr>
        <w:t>Таким чином, запровадження даної Програми цілком відповідає стратегічним пріоритетам і цілям «Концепції інтегрованого розвитку міста Вінниці 2030» і дасть можливість ефективно вирішувати значну кількість місцевих проблем, зокрема, у сфері нагородної справи на території Вінницької міської територіальної громади.</w:t>
      </w:r>
      <w:r w:rsidRPr="00455AAD">
        <w:rPr>
          <w:rFonts w:eastAsia="Calibri"/>
        </w:rPr>
        <w:tab/>
      </w:r>
    </w:p>
    <w:p w14:paraId="2E1FF093" w14:textId="77777777" w:rsidR="00877C3B" w:rsidRPr="00AD3541" w:rsidRDefault="00877C3B" w:rsidP="00877C3B">
      <w:pPr>
        <w:jc w:val="center"/>
        <w:rPr>
          <w:b/>
          <w:iCs/>
          <w:sz w:val="28"/>
          <w:szCs w:val="20"/>
          <w:lang w:eastAsia="uk-UA"/>
        </w:rPr>
      </w:pPr>
      <w:r w:rsidRPr="00AD3541">
        <w:rPr>
          <w:b/>
          <w:sz w:val="28"/>
          <w:szCs w:val="20"/>
        </w:rPr>
        <w:t>7.Напрями</w:t>
      </w:r>
      <w:r w:rsidRPr="00AD3541">
        <w:rPr>
          <w:b/>
          <w:spacing w:val="-12"/>
          <w:sz w:val="28"/>
          <w:szCs w:val="20"/>
        </w:rPr>
        <w:t xml:space="preserve"> </w:t>
      </w:r>
      <w:r w:rsidRPr="00AD3541">
        <w:rPr>
          <w:b/>
          <w:sz w:val="28"/>
          <w:szCs w:val="20"/>
        </w:rPr>
        <w:t>діяльності</w:t>
      </w:r>
      <w:r w:rsidRPr="00AD3541">
        <w:rPr>
          <w:b/>
          <w:spacing w:val="-10"/>
          <w:sz w:val="28"/>
          <w:szCs w:val="20"/>
        </w:rPr>
        <w:t xml:space="preserve"> </w:t>
      </w:r>
      <w:r w:rsidRPr="00AD3541">
        <w:rPr>
          <w:b/>
          <w:sz w:val="28"/>
          <w:szCs w:val="20"/>
        </w:rPr>
        <w:t>та</w:t>
      </w:r>
      <w:r w:rsidRPr="00AD3541">
        <w:rPr>
          <w:b/>
          <w:spacing w:val="-7"/>
          <w:sz w:val="28"/>
          <w:szCs w:val="20"/>
        </w:rPr>
        <w:t xml:space="preserve"> </w:t>
      </w:r>
      <w:r w:rsidRPr="00AD3541">
        <w:rPr>
          <w:b/>
          <w:sz w:val="28"/>
          <w:szCs w:val="20"/>
        </w:rPr>
        <w:t>заходи/проекти</w:t>
      </w:r>
      <w:r w:rsidRPr="00AD3541">
        <w:rPr>
          <w:b/>
          <w:spacing w:val="-9"/>
          <w:sz w:val="28"/>
          <w:szCs w:val="20"/>
        </w:rPr>
        <w:t xml:space="preserve"> </w:t>
      </w:r>
      <w:r w:rsidRPr="00AD3541">
        <w:rPr>
          <w:b/>
          <w:sz w:val="28"/>
          <w:szCs w:val="20"/>
        </w:rPr>
        <w:t>цільової</w:t>
      </w:r>
      <w:r w:rsidRPr="00AD3541">
        <w:rPr>
          <w:b/>
          <w:spacing w:val="-7"/>
          <w:sz w:val="28"/>
          <w:szCs w:val="20"/>
        </w:rPr>
        <w:t xml:space="preserve"> </w:t>
      </w:r>
      <w:r w:rsidRPr="00AD3541">
        <w:rPr>
          <w:b/>
          <w:iCs/>
          <w:sz w:val="28"/>
          <w:szCs w:val="20"/>
          <w:lang w:eastAsia="uk-UA"/>
        </w:rPr>
        <w:t>Програми «Нагородження відзнаками міського рівня,</w:t>
      </w:r>
    </w:p>
    <w:p w14:paraId="1A5D010F" w14:textId="77777777" w:rsidR="00877C3B" w:rsidRPr="00AD3541" w:rsidRDefault="00877C3B" w:rsidP="00877C3B">
      <w:pPr>
        <w:jc w:val="center"/>
        <w:rPr>
          <w:b/>
          <w:iCs/>
          <w:sz w:val="28"/>
          <w:szCs w:val="20"/>
          <w:lang w:eastAsia="uk-UA"/>
        </w:rPr>
      </w:pPr>
      <w:r w:rsidRPr="00AD3541">
        <w:rPr>
          <w:b/>
          <w:iCs/>
          <w:sz w:val="28"/>
          <w:szCs w:val="20"/>
          <w:lang w:eastAsia="uk-UA"/>
        </w:rPr>
        <w:t>організація і проведення урочистих та інших заходів у населених пунктах, що входять до Вінницької міської територіальної громади на 2026-2028 роки»</w:t>
      </w:r>
    </w:p>
    <w:p w14:paraId="7CFE6520" w14:textId="77777777" w:rsidR="00877C3B" w:rsidRPr="004F34C7" w:rsidRDefault="00877C3B" w:rsidP="00877C3B">
      <w:pPr>
        <w:jc w:val="center"/>
        <w:rPr>
          <w:b/>
          <w:iCs/>
          <w:sz w:val="20"/>
          <w:szCs w:val="20"/>
          <w:lang w:eastAsia="uk-UA"/>
        </w:rPr>
      </w:pPr>
    </w:p>
    <w:tbl>
      <w:tblPr>
        <w:tblW w:w="151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6"/>
        <w:gridCol w:w="1273"/>
        <w:gridCol w:w="3398"/>
        <w:gridCol w:w="1133"/>
        <w:gridCol w:w="2420"/>
        <w:gridCol w:w="1000"/>
        <w:gridCol w:w="850"/>
        <w:gridCol w:w="708"/>
        <w:gridCol w:w="712"/>
        <w:gridCol w:w="713"/>
        <w:gridCol w:w="2268"/>
      </w:tblGrid>
      <w:tr w:rsidR="00877C3B" w:rsidRPr="004F34C7" w14:paraId="3E76D719" w14:textId="77777777" w:rsidTr="00337BA7">
        <w:trPr>
          <w:trHeight w:val="293"/>
        </w:trPr>
        <w:tc>
          <w:tcPr>
            <w:tcW w:w="706" w:type="dxa"/>
            <w:vMerge w:val="restart"/>
            <w:shd w:val="clear" w:color="auto" w:fill="F2F2F2" w:themeFill="background1" w:themeFillShade="F2"/>
          </w:tcPr>
          <w:p w14:paraId="467A842C" w14:textId="77777777" w:rsidR="00877C3B" w:rsidRPr="004F34C7" w:rsidRDefault="00877C3B" w:rsidP="00337BA7">
            <w:pPr>
              <w:tabs>
                <w:tab w:val="left" w:pos="2063"/>
              </w:tabs>
              <w:rPr>
                <w:b/>
                <w:sz w:val="20"/>
                <w:szCs w:val="20"/>
              </w:rPr>
            </w:pPr>
            <w:r w:rsidRPr="004F34C7">
              <w:rPr>
                <w:b/>
                <w:sz w:val="20"/>
                <w:szCs w:val="20"/>
              </w:rPr>
              <w:t>№</w:t>
            </w:r>
          </w:p>
        </w:tc>
        <w:tc>
          <w:tcPr>
            <w:tcW w:w="1273" w:type="dxa"/>
            <w:vMerge w:val="restart"/>
            <w:shd w:val="clear" w:color="auto" w:fill="F2F2F2" w:themeFill="background1" w:themeFillShade="F2"/>
          </w:tcPr>
          <w:p w14:paraId="652D5616" w14:textId="77777777" w:rsidR="00877C3B" w:rsidRPr="004F34C7" w:rsidRDefault="00877C3B" w:rsidP="00337BA7">
            <w:pPr>
              <w:tabs>
                <w:tab w:val="left" w:pos="2063"/>
              </w:tabs>
              <w:jc w:val="center"/>
              <w:rPr>
                <w:b/>
                <w:sz w:val="20"/>
                <w:szCs w:val="20"/>
              </w:rPr>
            </w:pPr>
            <w:r w:rsidRPr="004F34C7">
              <w:rPr>
                <w:b/>
                <w:sz w:val="20"/>
                <w:szCs w:val="20"/>
              </w:rPr>
              <w:t>Назва напряму діяльності (пріоритетні завдання)</w:t>
            </w:r>
          </w:p>
        </w:tc>
        <w:tc>
          <w:tcPr>
            <w:tcW w:w="3398" w:type="dxa"/>
            <w:vMerge w:val="restart"/>
            <w:shd w:val="clear" w:color="auto" w:fill="F2F2F2" w:themeFill="background1" w:themeFillShade="F2"/>
          </w:tcPr>
          <w:p w14:paraId="174C7C7C" w14:textId="77777777" w:rsidR="00877C3B" w:rsidRPr="004F34C7" w:rsidRDefault="00877C3B" w:rsidP="00337BA7">
            <w:pPr>
              <w:tabs>
                <w:tab w:val="left" w:pos="2063"/>
              </w:tabs>
              <w:jc w:val="center"/>
              <w:rPr>
                <w:b/>
                <w:sz w:val="20"/>
                <w:szCs w:val="20"/>
              </w:rPr>
            </w:pPr>
            <w:r w:rsidRPr="004F34C7">
              <w:rPr>
                <w:b/>
                <w:sz w:val="20"/>
                <w:szCs w:val="20"/>
              </w:rPr>
              <w:t>Перелік заходів/</w:t>
            </w:r>
          </w:p>
          <w:p w14:paraId="6C506980" w14:textId="77777777" w:rsidR="00877C3B" w:rsidRPr="004F34C7" w:rsidRDefault="00877C3B" w:rsidP="00337BA7">
            <w:pPr>
              <w:tabs>
                <w:tab w:val="left" w:pos="2063"/>
              </w:tabs>
              <w:jc w:val="center"/>
              <w:rPr>
                <w:b/>
                <w:sz w:val="20"/>
                <w:szCs w:val="20"/>
              </w:rPr>
            </w:pPr>
            <w:r w:rsidRPr="004F34C7">
              <w:rPr>
                <w:b/>
                <w:sz w:val="20"/>
                <w:szCs w:val="20"/>
              </w:rPr>
              <w:t>проектів програми</w:t>
            </w:r>
          </w:p>
        </w:tc>
        <w:tc>
          <w:tcPr>
            <w:tcW w:w="1133" w:type="dxa"/>
            <w:vMerge w:val="restart"/>
            <w:shd w:val="clear" w:color="auto" w:fill="F2F2F2" w:themeFill="background1" w:themeFillShade="F2"/>
          </w:tcPr>
          <w:p w14:paraId="63EC4623" w14:textId="77777777" w:rsidR="00877C3B" w:rsidRPr="004F34C7" w:rsidRDefault="00877C3B" w:rsidP="00337BA7">
            <w:pPr>
              <w:tabs>
                <w:tab w:val="left" w:pos="2063"/>
              </w:tabs>
              <w:ind w:left="-93" w:right="-114"/>
              <w:jc w:val="center"/>
              <w:rPr>
                <w:b/>
                <w:sz w:val="20"/>
                <w:szCs w:val="20"/>
              </w:rPr>
            </w:pPr>
            <w:r w:rsidRPr="004F34C7">
              <w:rPr>
                <w:b/>
                <w:sz w:val="20"/>
                <w:szCs w:val="20"/>
              </w:rPr>
              <w:t>Терміни виконання заходу/</w:t>
            </w:r>
          </w:p>
          <w:p w14:paraId="7A4BA99E" w14:textId="77777777" w:rsidR="00877C3B" w:rsidRPr="004F34C7" w:rsidRDefault="00877C3B" w:rsidP="00337BA7">
            <w:pPr>
              <w:tabs>
                <w:tab w:val="left" w:pos="2063"/>
              </w:tabs>
              <w:ind w:left="-93" w:right="-114"/>
              <w:jc w:val="center"/>
              <w:rPr>
                <w:b/>
                <w:sz w:val="20"/>
                <w:szCs w:val="20"/>
              </w:rPr>
            </w:pPr>
            <w:r w:rsidRPr="004F34C7">
              <w:rPr>
                <w:b/>
                <w:sz w:val="20"/>
                <w:szCs w:val="20"/>
              </w:rPr>
              <w:t>проекту (з розбивкою по роках)</w:t>
            </w:r>
          </w:p>
        </w:tc>
        <w:tc>
          <w:tcPr>
            <w:tcW w:w="2420" w:type="dxa"/>
            <w:vMerge w:val="restart"/>
            <w:shd w:val="clear" w:color="auto" w:fill="F2F2F2" w:themeFill="background1" w:themeFillShade="F2"/>
          </w:tcPr>
          <w:p w14:paraId="43B70ABC" w14:textId="77777777" w:rsidR="00877C3B" w:rsidRPr="004F34C7" w:rsidRDefault="00877C3B" w:rsidP="00337BA7">
            <w:pPr>
              <w:tabs>
                <w:tab w:val="left" w:pos="2063"/>
              </w:tabs>
              <w:jc w:val="center"/>
              <w:rPr>
                <w:b/>
                <w:sz w:val="20"/>
                <w:szCs w:val="20"/>
              </w:rPr>
            </w:pPr>
            <w:r w:rsidRPr="004F34C7">
              <w:rPr>
                <w:b/>
                <w:sz w:val="20"/>
                <w:szCs w:val="20"/>
              </w:rPr>
              <w:t>Виконавці</w:t>
            </w:r>
          </w:p>
        </w:tc>
        <w:tc>
          <w:tcPr>
            <w:tcW w:w="1000" w:type="dxa"/>
            <w:vMerge w:val="restart"/>
            <w:shd w:val="clear" w:color="auto" w:fill="F2F2F2" w:themeFill="background1" w:themeFillShade="F2"/>
          </w:tcPr>
          <w:p w14:paraId="60239D58" w14:textId="77777777" w:rsidR="00877C3B" w:rsidRPr="004F34C7" w:rsidRDefault="00877C3B" w:rsidP="00337BA7">
            <w:pPr>
              <w:tabs>
                <w:tab w:val="left" w:pos="2063"/>
              </w:tabs>
              <w:rPr>
                <w:b/>
                <w:sz w:val="20"/>
                <w:szCs w:val="20"/>
              </w:rPr>
            </w:pPr>
            <w:r w:rsidRPr="004F34C7">
              <w:rPr>
                <w:b/>
                <w:sz w:val="20"/>
                <w:szCs w:val="20"/>
              </w:rPr>
              <w:t>Джерела фінансування</w:t>
            </w:r>
          </w:p>
        </w:tc>
        <w:tc>
          <w:tcPr>
            <w:tcW w:w="5251" w:type="dxa"/>
            <w:gridSpan w:val="5"/>
            <w:shd w:val="clear" w:color="auto" w:fill="F2F2F2" w:themeFill="background1" w:themeFillShade="F2"/>
          </w:tcPr>
          <w:p w14:paraId="51582B02" w14:textId="77777777" w:rsidR="00877C3B" w:rsidRPr="004F34C7" w:rsidRDefault="00877C3B" w:rsidP="00337BA7">
            <w:pPr>
              <w:tabs>
                <w:tab w:val="left" w:pos="2063"/>
              </w:tabs>
              <w:rPr>
                <w:b/>
                <w:sz w:val="20"/>
                <w:szCs w:val="20"/>
              </w:rPr>
            </w:pPr>
            <w:r w:rsidRPr="004F34C7">
              <w:rPr>
                <w:b/>
                <w:sz w:val="20"/>
                <w:szCs w:val="20"/>
              </w:rPr>
              <w:t xml:space="preserve">Орієнтовні обсяги фінансування </w:t>
            </w:r>
          </w:p>
        </w:tc>
      </w:tr>
      <w:tr w:rsidR="00877C3B" w:rsidRPr="004F34C7" w14:paraId="04219EF0" w14:textId="77777777" w:rsidTr="00337BA7">
        <w:trPr>
          <w:trHeight w:val="708"/>
        </w:trPr>
        <w:tc>
          <w:tcPr>
            <w:tcW w:w="706" w:type="dxa"/>
            <w:vMerge/>
            <w:shd w:val="clear" w:color="auto" w:fill="F2F2F2" w:themeFill="background1" w:themeFillShade="F2"/>
          </w:tcPr>
          <w:p w14:paraId="7026BF15" w14:textId="77777777" w:rsidR="00877C3B" w:rsidRPr="004F34C7" w:rsidRDefault="00877C3B" w:rsidP="00337BA7">
            <w:pPr>
              <w:tabs>
                <w:tab w:val="left" w:pos="2063"/>
              </w:tabs>
              <w:rPr>
                <w:b/>
                <w:sz w:val="20"/>
                <w:szCs w:val="20"/>
              </w:rPr>
            </w:pPr>
          </w:p>
        </w:tc>
        <w:tc>
          <w:tcPr>
            <w:tcW w:w="1273" w:type="dxa"/>
            <w:vMerge/>
            <w:shd w:val="clear" w:color="auto" w:fill="F2F2F2" w:themeFill="background1" w:themeFillShade="F2"/>
          </w:tcPr>
          <w:p w14:paraId="197D8324" w14:textId="77777777" w:rsidR="00877C3B" w:rsidRPr="004F34C7" w:rsidRDefault="00877C3B" w:rsidP="00337BA7">
            <w:pPr>
              <w:tabs>
                <w:tab w:val="left" w:pos="2063"/>
              </w:tabs>
              <w:rPr>
                <w:b/>
                <w:sz w:val="20"/>
                <w:szCs w:val="20"/>
              </w:rPr>
            </w:pPr>
          </w:p>
        </w:tc>
        <w:tc>
          <w:tcPr>
            <w:tcW w:w="3398" w:type="dxa"/>
            <w:vMerge/>
            <w:shd w:val="clear" w:color="auto" w:fill="F2F2F2" w:themeFill="background1" w:themeFillShade="F2"/>
          </w:tcPr>
          <w:p w14:paraId="7F1CAEF3" w14:textId="77777777" w:rsidR="00877C3B" w:rsidRPr="004F34C7" w:rsidRDefault="00877C3B" w:rsidP="00337BA7">
            <w:pPr>
              <w:tabs>
                <w:tab w:val="left" w:pos="2063"/>
              </w:tabs>
              <w:rPr>
                <w:b/>
                <w:sz w:val="20"/>
                <w:szCs w:val="20"/>
              </w:rPr>
            </w:pPr>
          </w:p>
        </w:tc>
        <w:tc>
          <w:tcPr>
            <w:tcW w:w="1133" w:type="dxa"/>
            <w:vMerge/>
            <w:shd w:val="clear" w:color="auto" w:fill="F2F2F2" w:themeFill="background1" w:themeFillShade="F2"/>
          </w:tcPr>
          <w:p w14:paraId="0A70AD4C" w14:textId="77777777" w:rsidR="00877C3B" w:rsidRPr="004F34C7" w:rsidRDefault="00877C3B" w:rsidP="00337BA7">
            <w:pPr>
              <w:tabs>
                <w:tab w:val="left" w:pos="2063"/>
              </w:tabs>
              <w:rPr>
                <w:b/>
                <w:sz w:val="20"/>
                <w:szCs w:val="20"/>
              </w:rPr>
            </w:pPr>
          </w:p>
        </w:tc>
        <w:tc>
          <w:tcPr>
            <w:tcW w:w="2420" w:type="dxa"/>
            <w:vMerge/>
            <w:shd w:val="clear" w:color="auto" w:fill="F2F2F2" w:themeFill="background1" w:themeFillShade="F2"/>
          </w:tcPr>
          <w:p w14:paraId="1FB4EA65" w14:textId="77777777" w:rsidR="00877C3B" w:rsidRPr="004F34C7" w:rsidRDefault="00877C3B" w:rsidP="00337BA7">
            <w:pPr>
              <w:tabs>
                <w:tab w:val="left" w:pos="2063"/>
              </w:tabs>
              <w:rPr>
                <w:b/>
                <w:sz w:val="20"/>
                <w:szCs w:val="20"/>
              </w:rPr>
            </w:pPr>
          </w:p>
        </w:tc>
        <w:tc>
          <w:tcPr>
            <w:tcW w:w="1000" w:type="dxa"/>
            <w:vMerge/>
            <w:shd w:val="clear" w:color="auto" w:fill="F2F2F2" w:themeFill="background1" w:themeFillShade="F2"/>
          </w:tcPr>
          <w:p w14:paraId="7A90D77D" w14:textId="77777777" w:rsidR="00877C3B" w:rsidRPr="004F34C7" w:rsidRDefault="00877C3B" w:rsidP="00337BA7">
            <w:pPr>
              <w:tabs>
                <w:tab w:val="left" w:pos="2063"/>
              </w:tabs>
              <w:rPr>
                <w:b/>
                <w:sz w:val="20"/>
                <w:szCs w:val="20"/>
              </w:rPr>
            </w:pPr>
          </w:p>
        </w:tc>
        <w:tc>
          <w:tcPr>
            <w:tcW w:w="850" w:type="dxa"/>
            <w:vMerge w:val="restart"/>
            <w:shd w:val="clear" w:color="auto" w:fill="F2F2F2" w:themeFill="background1" w:themeFillShade="F2"/>
          </w:tcPr>
          <w:p w14:paraId="21A7DC76" w14:textId="77777777" w:rsidR="00877C3B" w:rsidRPr="004F34C7" w:rsidRDefault="00877C3B" w:rsidP="00337BA7">
            <w:pPr>
              <w:tabs>
                <w:tab w:val="left" w:pos="2063"/>
              </w:tabs>
              <w:ind w:left="-106" w:right="-118"/>
              <w:jc w:val="center"/>
              <w:rPr>
                <w:b/>
                <w:sz w:val="20"/>
                <w:szCs w:val="20"/>
              </w:rPr>
            </w:pPr>
            <w:r w:rsidRPr="004F34C7">
              <w:rPr>
                <w:b/>
                <w:sz w:val="20"/>
                <w:szCs w:val="20"/>
              </w:rPr>
              <w:t>Всього,</w:t>
            </w:r>
          </w:p>
          <w:p w14:paraId="3FC14CB2" w14:textId="77777777" w:rsidR="00877C3B" w:rsidRPr="004F34C7" w:rsidRDefault="00877C3B" w:rsidP="00337BA7">
            <w:pPr>
              <w:tabs>
                <w:tab w:val="left" w:pos="2063"/>
              </w:tabs>
              <w:ind w:left="-106" w:right="-118"/>
              <w:jc w:val="center"/>
              <w:rPr>
                <w:b/>
                <w:sz w:val="20"/>
                <w:szCs w:val="20"/>
              </w:rPr>
            </w:pPr>
            <w:r w:rsidRPr="004F34C7">
              <w:rPr>
                <w:b/>
                <w:sz w:val="20"/>
                <w:szCs w:val="20"/>
              </w:rPr>
              <w:t>тис. грн</w:t>
            </w:r>
          </w:p>
        </w:tc>
        <w:tc>
          <w:tcPr>
            <w:tcW w:w="2133" w:type="dxa"/>
            <w:gridSpan w:val="3"/>
            <w:shd w:val="clear" w:color="auto" w:fill="F2F2F2" w:themeFill="background1" w:themeFillShade="F2"/>
            <w:vAlign w:val="center"/>
          </w:tcPr>
          <w:p w14:paraId="75A81A7C" w14:textId="56581BA4" w:rsidR="00877C3B" w:rsidRPr="004F34C7" w:rsidRDefault="00877C3B" w:rsidP="00337BA7">
            <w:pPr>
              <w:tabs>
                <w:tab w:val="left" w:pos="2063"/>
              </w:tabs>
              <w:jc w:val="center"/>
              <w:rPr>
                <w:b/>
                <w:sz w:val="20"/>
                <w:szCs w:val="20"/>
              </w:rPr>
            </w:pPr>
            <w:r w:rsidRPr="004F34C7">
              <w:rPr>
                <w:b/>
                <w:sz w:val="20"/>
                <w:szCs w:val="20"/>
              </w:rPr>
              <w:t>За роками виконання, тис. грн</w:t>
            </w:r>
          </w:p>
        </w:tc>
        <w:tc>
          <w:tcPr>
            <w:tcW w:w="2268" w:type="dxa"/>
            <w:vMerge w:val="restart"/>
            <w:shd w:val="clear" w:color="auto" w:fill="F2F2F2" w:themeFill="background1" w:themeFillShade="F2"/>
          </w:tcPr>
          <w:p w14:paraId="4D0CEE5F" w14:textId="77777777" w:rsidR="00877C3B" w:rsidRPr="004F34C7" w:rsidRDefault="00877C3B" w:rsidP="00337BA7">
            <w:pPr>
              <w:tabs>
                <w:tab w:val="left" w:pos="2063"/>
              </w:tabs>
              <w:rPr>
                <w:b/>
                <w:sz w:val="20"/>
                <w:szCs w:val="20"/>
              </w:rPr>
            </w:pPr>
            <w:r w:rsidRPr="004F34C7">
              <w:rPr>
                <w:b/>
                <w:sz w:val="20"/>
                <w:szCs w:val="20"/>
              </w:rPr>
              <w:t>Очікувані результати</w:t>
            </w:r>
          </w:p>
        </w:tc>
      </w:tr>
      <w:tr w:rsidR="00877C3B" w:rsidRPr="004F34C7" w14:paraId="24F8F9F5" w14:textId="77777777" w:rsidTr="00337BA7">
        <w:trPr>
          <w:trHeight w:val="269"/>
        </w:trPr>
        <w:tc>
          <w:tcPr>
            <w:tcW w:w="706" w:type="dxa"/>
            <w:vMerge/>
            <w:shd w:val="clear" w:color="auto" w:fill="F2F2F2" w:themeFill="background1" w:themeFillShade="F2"/>
          </w:tcPr>
          <w:p w14:paraId="18DB0A4C" w14:textId="77777777" w:rsidR="00877C3B" w:rsidRPr="004F34C7" w:rsidRDefault="00877C3B" w:rsidP="00337BA7">
            <w:pPr>
              <w:tabs>
                <w:tab w:val="left" w:pos="2063"/>
              </w:tabs>
              <w:rPr>
                <w:b/>
                <w:sz w:val="20"/>
                <w:szCs w:val="20"/>
              </w:rPr>
            </w:pPr>
          </w:p>
        </w:tc>
        <w:tc>
          <w:tcPr>
            <w:tcW w:w="1273" w:type="dxa"/>
            <w:vMerge/>
            <w:shd w:val="clear" w:color="auto" w:fill="F2F2F2" w:themeFill="background1" w:themeFillShade="F2"/>
          </w:tcPr>
          <w:p w14:paraId="2626C66D" w14:textId="77777777" w:rsidR="00877C3B" w:rsidRPr="004F34C7" w:rsidRDefault="00877C3B" w:rsidP="00337BA7">
            <w:pPr>
              <w:tabs>
                <w:tab w:val="left" w:pos="2063"/>
              </w:tabs>
              <w:rPr>
                <w:b/>
                <w:sz w:val="20"/>
                <w:szCs w:val="20"/>
              </w:rPr>
            </w:pPr>
          </w:p>
        </w:tc>
        <w:tc>
          <w:tcPr>
            <w:tcW w:w="3398" w:type="dxa"/>
            <w:vMerge/>
            <w:shd w:val="clear" w:color="auto" w:fill="F2F2F2" w:themeFill="background1" w:themeFillShade="F2"/>
          </w:tcPr>
          <w:p w14:paraId="3896FBA5" w14:textId="77777777" w:rsidR="00877C3B" w:rsidRPr="004F34C7" w:rsidRDefault="00877C3B" w:rsidP="00337BA7">
            <w:pPr>
              <w:tabs>
                <w:tab w:val="left" w:pos="2063"/>
              </w:tabs>
              <w:rPr>
                <w:b/>
                <w:sz w:val="20"/>
                <w:szCs w:val="20"/>
              </w:rPr>
            </w:pPr>
          </w:p>
        </w:tc>
        <w:tc>
          <w:tcPr>
            <w:tcW w:w="1133" w:type="dxa"/>
            <w:vMerge/>
            <w:shd w:val="clear" w:color="auto" w:fill="F2F2F2" w:themeFill="background1" w:themeFillShade="F2"/>
          </w:tcPr>
          <w:p w14:paraId="1340BDB0" w14:textId="77777777" w:rsidR="00877C3B" w:rsidRPr="004F34C7" w:rsidRDefault="00877C3B" w:rsidP="00337BA7">
            <w:pPr>
              <w:tabs>
                <w:tab w:val="left" w:pos="2063"/>
              </w:tabs>
              <w:rPr>
                <w:b/>
                <w:sz w:val="20"/>
                <w:szCs w:val="20"/>
              </w:rPr>
            </w:pPr>
          </w:p>
        </w:tc>
        <w:tc>
          <w:tcPr>
            <w:tcW w:w="2420" w:type="dxa"/>
            <w:vMerge/>
            <w:shd w:val="clear" w:color="auto" w:fill="F2F2F2" w:themeFill="background1" w:themeFillShade="F2"/>
          </w:tcPr>
          <w:p w14:paraId="35B9CD20" w14:textId="77777777" w:rsidR="00877C3B" w:rsidRPr="004F34C7" w:rsidRDefault="00877C3B" w:rsidP="00337BA7">
            <w:pPr>
              <w:tabs>
                <w:tab w:val="left" w:pos="2063"/>
              </w:tabs>
              <w:rPr>
                <w:b/>
                <w:sz w:val="20"/>
                <w:szCs w:val="20"/>
              </w:rPr>
            </w:pPr>
          </w:p>
        </w:tc>
        <w:tc>
          <w:tcPr>
            <w:tcW w:w="1000" w:type="dxa"/>
            <w:vMerge/>
            <w:shd w:val="clear" w:color="auto" w:fill="F2F2F2" w:themeFill="background1" w:themeFillShade="F2"/>
          </w:tcPr>
          <w:p w14:paraId="33FF0357" w14:textId="77777777" w:rsidR="00877C3B" w:rsidRPr="004F34C7" w:rsidRDefault="00877C3B" w:rsidP="00337BA7">
            <w:pPr>
              <w:tabs>
                <w:tab w:val="left" w:pos="2063"/>
              </w:tabs>
              <w:rPr>
                <w:b/>
                <w:sz w:val="20"/>
                <w:szCs w:val="20"/>
              </w:rPr>
            </w:pPr>
          </w:p>
        </w:tc>
        <w:tc>
          <w:tcPr>
            <w:tcW w:w="850" w:type="dxa"/>
            <w:vMerge/>
            <w:shd w:val="clear" w:color="auto" w:fill="F2F2F2" w:themeFill="background1" w:themeFillShade="F2"/>
          </w:tcPr>
          <w:p w14:paraId="592FFBB8" w14:textId="77777777" w:rsidR="00877C3B" w:rsidRPr="004F34C7" w:rsidRDefault="00877C3B" w:rsidP="00337BA7">
            <w:pPr>
              <w:tabs>
                <w:tab w:val="left" w:pos="2063"/>
              </w:tabs>
              <w:rPr>
                <w:b/>
                <w:sz w:val="20"/>
                <w:szCs w:val="20"/>
              </w:rPr>
            </w:pPr>
          </w:p>
        </w:tc>
        <w:tc>
          <w:tcPr>
            <w:tcW w:w="708" w:type="dxa"/>
            <w:shd w:val="clear" w:color="auto" w:fill="F2F2F2" w:themeFill="background1" w:themeFillShade="F2"/>
          </w:tcPr>
          <w:p w14:paraId="20D896E4" w14:textId="77777777" w:rsidR="00877C3B" w:rsidRPr="004F34C7" w:rsidRDefault="00877C3B" w:rsidP="00337BA7">
            <w:pPr>
              <w:tabs>
                <w:tab w:val="left" w:pos="2063"/>
              </w:tabs>
              <w:rPr>
                <w:bCs/>
                <w:sz w:val="20"/>
                <w:szCs w:val="20"/>
              </w:rPr>
            </w:pPr>
            <w:r w:rsidRPr="004F34C7">
              <w:rPr>
                <w:bCs/>
                <w:sz w:val="20"/>
                <w:szCs w:val="20"/>
              </w:rPr>
              <w:t>2026 рік</w:t>
            </w:r>
          </w:p>
        </w:tc>
        <w:tc>
          <w:tcPr>
            <w:tcW w:w="712" w:type="dxa"/>
            <w:shd w:val="clear" w:color="auto" w:fill="F2F2F2" w:themeFill="background1" w:themeFillShade="F2"/>
          </w:tcPr>
          <w:p w14:paraId="30216286" w14:textId="77777777" w:rsidR="00877C3B" w:rsidRPr="004F34C7" w:rsidRDefault="00877C3B" w:rsidP="00337BA7">
            <w:pPr>
              <w:tabs>
                <w:tab w:val="left" w:pos="2063"/>
              </w:tabs>
              <w:rPr>
                <w:bCs/>
                <w:sz w:val="20"/>
                <w:szCs w:val="20"/>
              </w:rPr>
            </w:pPr>
            <w:r w:rsidRPr="004F34C7">
              <w:rPr>
                <w:bCs/>
                <w:sz w:val="20"/>
                <w:szCs w:val="20"/>
              </w:rPr>
              <w:t>2027 рік</w:t>
            </w:r>
          </w:p>
        </w:tc>
        <w:tc>
          <w:tcPr>
            <w:tcW w:w="713" w:type="dxa"/>
            <w:shd w:val="clear" w:color="auto" w:fill="F2F2F2" w:themeFill="background1" w:themeFillShade="F2"/>
          </w:tcPr>
          <w:p w14:paraId="0BCD8347" w14:textId="77777777" w:rsidR="00877C3B" w:rsidRPr="004F34C7" w:rsidRDefault="00877C3B" w:rsidP="00337BA7">
            <w:pPr>
              <w:tabs>
                <w:tab w:val="left" w:pos="2063"/>
              </w:tabs>
              <w:rPr>
                <w:bCs/>
                <w:sz w:val="20"/>
                <w:szCs w:val="20"/>
              </w:rPr>
            </w:pPr>
            <w:r w:rsidRPr="004F34C7">
              <w:rPr>
                <w:bCs/>
                <w:sz w:val="20"/>
                <w:szCs w:val="20"/>
              </w:rPr>
              <w:t>2028 рік</w:t>
            </w:r>
          </w:p>
        </w:tc>
        <w:tc>
          <w:tcPr>
            <w:tcW w:w="2268" w:type="dxa"/>
            <w:vMerge/>
            <w:shd w:val="clear" w:color="auto" w:fill="F2F2F2" w:themeFill="background1" w:themeFillShade="F2"/>
          </w:tcPr>
          <w:p w14:paraId="6631F10A" w14:textId="77777777" w:rsidR="00877C3B" w:rsidRPr="004F34C7" w:rsidRDefault="00877C3B" w:rsidP="00337BA7">
            <w:pPr>
              <w:tabs>
                <w:tab w:val="left" w:pos="2063"/>
              </w:tabs>
              <w:rPr>
                <w:b/>
                <w:sz w:val="20"/>
                <w:szCs w:val="20"/>
              </w:rPr>
            </w:pPr>
          </w:p>
        </w:tc>
      </w:tr>
      <w:tr w:rsidR="00877C3B" w:rsidRPr="004F34C7" w14:paraId="40DDE4BD" w14:textId="77777777" w:rsidTr="00337BA7">
        <w:trPr>
          <w:trHeight w:val="254"/>
        </w:trPr>
        <w:tc>
          <w:tcPr>
            <w:tcW w:w="706" w:type="dxa"/>
            <w:shd w:val="clear" w:color="auto" w:fill="auto"/>
          </w:tcPr>
          <w:p w14:paraId="7E99E000" w14:textId="77777777" w:rsidR="00877C3B" w:rsidRPr="004F34C7" w:rsidRDefault="00877C3B" w:rsidP="00337BA7">
            <w:pPr>
              <w:tabs>
                <w:tab w:val="left" w:pos="2063"/>
              </w:tabs>
              <w:jc w:val="center"/>
              <w:rPr>
                <w:b/>
                <w:i/>
                <w:sz w:val="20"/>
                <w:szCs w:val="20"/>
              </w:rPr>
            </w:pPr>
            <w:r w:rsidRPr="004F34C7">
              <w:rPr>
                <w:b/>
                <w:i/>
                <w:sz w:val="20"/>
                <w:szCs w:val="20"/>
              </w:rPr>
              <w:t>1</w:t>
            </w:r>
          </w:p>
        </w:tc>
        <w:tc>
          <w:tcPr>
            <w:tcW w:w="1273" w:type="dxa"/>
            <w:shd w:val="clear" w:color="auto" w:fill="auto"/>
          </w:tcPr>
          <w:p w14:paraId="70336273" w14:textId="77777777" w:rsidR="00877C3B" w:rsidRPr="004F34C7" w:rsidRDefault="00877C3B" w:rsidP="00337BA7">
            <w:pPr>
              <w:tabs>
                <w:tab w:val="left" w:pos="2063"/>
              </w:tabs>
              <w:jc w:val="center"/>
              <w:rPr>
                <w:b/>
                <w:i/>
                <w:sz w:val="20"/>
                <w:szCs w:val="20"/>
              </w:rPr>
            </w:pPr>
            <w:r w:rsidRPr="004F34C7">
              <w:rPr>
                <w:b/>
                <w:i/>
                <w:sz w:val="20"/>
                <w:szCs w:val="20"/>
              </w:rPr>
              <w:t>2</w:t>
            </w:r>
          </w:p>
        </w:tc>
        <w:tc>
          <w:tcPr>
            <w:tcW w:w="3398" w:type="dxa"/>
            <w:shd w:val="clear" w:color="auto" w:fill="auto"/>
          </w:tcPr>
          <w:p w14:paraId="7E54B8C1" w14:textId="77777777" w:rsidR="00877C3B" w:rsidRPr="004F34C7" w:rsidRDefault="00877C3B" w:rsidP="00337BA7">
            <w:pPr>
              <w:tabs>
                <w:tab w:val="left" w:pos="2063"/>
              </w:tabs>
              <w:jc w:val="center"/>
              <w:rPr>
                <w:b/>
                <w:i/>
                <w:sz w:val="20"/>
                <w:szCs w:val="20"/>
              </w:rPr>
            </w:pPr>
            <w:r w:rsidRPr="004F34C7">
              <w:rPr>
                <w:b/>
                <w:i/>
                <w:sz w:val="20"/>
                <w:szCs w:val="20"/>
              </w:rPr>
              <w:t>3</w:t>
            </w:r>
          </w:p>
        </w:tc>
        <w:tc>
          <w:tcPr>
            <w:tcW w:w="1133" w:type="dxa"/>
            <w:shd w:val="clear" w:color="auto" w:fill="auto"/>
          </w:tcPr>
          <w:p w14:paraId="1340C25F" w14:textId="77777777" w:rsidR="00877C3B" w:rsidRPr="004F34C7" w:rsidRDefault="00877C3B" w:rsidP="00337BA7">
            <w:pPr>
              <w:tabs>
                <w:tab w:val="left" w:pos="2063"/>
              </w:tabs>
              <w:jc w:val="center"/>
              <w:rPr>
                <w:b/>
                <w:i/>
                <w:sz w:val="20"/>
                <w:szCs w:val="20"/>
              </w:rPr>
            </w:pPr>
            <w:r w:rsidRPr="004F34C7">
              <w:rPr>
                <w:b/>
                <w:i/>
                <w:sz w:val="20"/>
                <w:szCs w:val="20"/>
              </w:rPr>
              <w:t>4</w:t>
            </w:r>
          </w:p>
        </w:tc>
        <w:tc>
          <w:tcPr>
            <w:tcW w:w="2420" w:type="dxa"/>
            <w:shd w:val="clear" w:color="auto" w:fill="auto"/>
          </w:tcPr>
          <w:p w14:paraId="366D6C89" w14:textId="77777777" w:rsidR="00877C3B" w:rsidRPr="004F34C7" w:rsidRDefault="00877C3B" w:rsidP="00337BA7">
            <w:pPr>
              <w:tabs>
                <w:tab w:val="left" w:pos="2063"/>
              </w:tabs>
              <w:jc w:val="center"/>
              <w:rPr>
                <w:b/>
                <w:i/>
                <w:sz w:val="20"/>
                <w:szCs w:val="20"/>
              </w:rPr>
            </w:pPr>
            <w:r w:rsidRPr="004F34C7">
              <w:rPr>
                <w:b/>
                <w:i/>
                <w:sz w:val="20"/>
                <w:szCs w:val="20"/>
              </w:rPr>
              <w:t>5</w:t>
            </w:r>
          </w:p>
        </w:tc>
        <w:tc>
          <w:tcPr>
            <w:tcW w:w="1000" w:type="dxa"/>
            <w:shd w:val="clear" w:color="auto" w:fill="auto"/>
          </w:tcPr>
          <w:p w14:paraId="1EE99C30" w14:textId="77777777" w:rsidR="00877C3B" w:rsidRPr="004F34C7" w:rsidRDefault="00877C3B" w:rsidP="00337BA7">
            <w:pPr>
              <w:tabs>
                <w:tab w:val="left" w:pos="2063"/>
              </w:tabs>
              <w:jc w:val="center"/>
              <w:rPr>
                <w:b/>
                <w:i/>
                <w:sz w:val="20"/>
                <w:szCs w:val="20"/>
              </w:rPr>
            </w:pPr>
            <w:r w:rsidRPr="004F34C7">
              <w:rPr>
                <w:b/>
                <w:i/>
                <w:sz w:val="20"/>
                <w:szCs w:val="20"/>
              </w:rPr>
              <w:t>6</w:t>
            </w:r>
          </w:p>
        </w:tc>
        <w:tc>
          <w:tcPr>
            <w:tcW w:w="850" w:type="dxa"/>
            <w:shd w:val="clear" w:color="auto" w:fill="auto"/>
          </w:tcPr>
          <w:p w14:paraId="03199DCE" w14:textId="77777777" w:rsidR="00877C3B" w:rsidRPr="004F34C7" w:rsidRDefault="00877C3B" w:rsidP="00337BA7">
            <w:pPr>
              <w:tabs>
                <w:tab w:val="left" w:pos="2063"/>
              </w:tabs>
              <w:jc w:val="center"/>
              <w:rPr>
                <w:b/>
                <w:i/>
                <w:sz w:val="20"/>
                <w:szCs w:val="20"/>
              </w:rPr>
            </w:pPr>
            <w:r w:rsidRPr="004F34C7">
              <w:rPr>
                <w:b/>
                <w:i/>
                <w:sz w:val="20"/>
                <w:szCs w:val="20"/>
              </w:rPr>
              <w:t>7</w:t>
            </w:r>
          </w:p>
        </w:tc>
        <w:tc>
          <w:tcPr>
            <w:tcW w:w="708" w:type="dxa"/>
          </w:tcPr>
          <w:p w14:paraId="08C79C70" w14:textId="77777777" w:rsidR="00877C3B" w:rsidRPr="004F34C7" w:rsidRDefault="00877C3B" w:rsidP="00337BA7">
            <w:pPr>
              <w:tabs>
                <w:tab w:val="left" w:pos="2063"/>
              </w:tabs>
              <w:jc w:val="center"/>
              <w:rPr>
                <w:b/>
                <w:i/>
                <w:sz w:val="20"/>
                <w:szCs w:val="20"/>
              </w:rPr>
            </w:pPr>
            <w:r w:rsidRPr="004F34C7">
              <w:rPr>
                <w:b/>
                <w:i/>
                <w:sz w:val="20"/>
                <w:szCs w:val="20"/>
              </w:rPr>
              <w:t>8</w:t>
            </w:r>
          </w:p>
        </w:tc>
        <w:tc>
          <w:tcPr>
            <w:tcW w:w="712" w:type="dxa"/>
          </w:tcPr>
          <w:p w14:paraId="6CC93BCB" w14:textId="77777777" w:rsidR="00877C3B" w:rsidRPr="004F34C7" w:rsidRDefault="00877C3B" w:rsidP="00337BA7">
            <w:pPr>
              <w:tabs>
                <w:tab w:val="left" w:pos="2063"/>
              </w:tabs>
              <w:jc w:val="center"/>
              <w:rPr>
                <w:b/>
                <w:i/>
                <w:sz w:val="20"/>
                <w:szCs w:val="20"/>
              </w:rPr>
            </w:pPr>
            <w:r w:rsidRPr="004F34C7">
              <w:rPr>
                <w:b/>
                <w:i/>
                <w:sz w:val="20"/>
                <w:szCs w:val="20"/>
              </w:rPr>
              <w:t>9</w:t>
            </w:r>
          </w:p>
        </w:tc>
        <w:tc>
          <w:tcPr>
            <w:tcW w:w="713" w:type="dxa"/>
          </w:tcPr>
          <w:p w14:paraId="7F07DA09" w14:textId="77777777" w:rsidR="00877C3B" w:rsidRPr="004F34C7" w:rsidRDefault="00877C3B" w:rsidP="00337BA7">
            <w:pPr>
              <w:tabs>
                <w:tab w:val="left" w:pos="2063"/>
              </w:tabs>
              <w:jc w:val="center"/>
              <w:rPr>
                <w:b/>
                <w:i/>
                <w:sz w:val="20"/>
                <w:szCs w:val="20"/>
              </w:rPr>
            </w:pPr>
            <w:r w:rsidRPr="004F34C7">
              <w:rPr>
                <w:b/>
                <w:i/>
                <w:sz w:val="20"/>
                <w:szCs w:val="20"/>
              </w:rPr>
              <w:t>10</w:t>
            </w:r>
          </w:p>
        </w:tc>
        <w:tc>
          <w:tcPr>
            <w:tcW w:w="2268" w:type="dxa"/>
            <w:shd w:val="clear" w:color="auto" w:fill="auto"/>
          </w:tcPr>
          <w:p w14:paraId="6B449390" w14:textId="77777777" w:rsidR="00877C3B" w:rsidRPr="004F34C7" w:rsidRDefault="00877C3B" w:rsidP="00337BA7">
            <w:pPr>
              <w:tabs>
                <w:tab w:val="left" w:pos="2063"/>
              </w:tabs>
              <w:jc w:val="center"/>
              <w:rPr>
                <w:b/>
                <w:i/>
                <w:sz w:val="20"/>
                <w:szCs w:val="20"/>
              </w:rPr>
            </w:pPr>
            <w:r w:rsidRPr="004F34C7">
              <w:rPr>
                <w:b/>
                <w:i/>
                <w:sz w:val="20"/>
                <w:szCs w:val="20"/>
              </w:rPr>
              <w:t>11</w:t>
            </w:r>
          </w:p>
        </w:tc>
      </w:tr>
      <w:tr w:rsidR="00877C3B" w:rsidRPr="004F34C7" w14:paraId="46204D3D" w14:textId="77777777" w:rsidTr="00337BA7">
        <w:trPr>
          <w:trHeight w:val="326"/>
        </w:trPr>
        <w:tc>
          <w:tcPr>
            <w:tcW w:w="706" w:type="dxa"/>
            <w:shd w:val="clear" w:color="auto" w:fill="auto"/>
          </w:tcPr>
          <w:p w14:paraId="1B9CF004" w14:textId="77777777" w:rsidR="00877C3B" w:rsidRPr="004F34C7" w:rsidRDefault="00877C3B" w:rsidP="00337BA7">
            <w:pPr>
              <w:tabs>
                <w:tab w:val="left" w:pos="2063"/>
              </w:tabs>
              <w:rPr>
                <w:bCs/>
                <w:sz w:val="20"/>
                <w:szCs w:val="20"/>
              </w:rPr>
            </w:pPr>
            <w:r w:rsidRPr="004F34C7">
              <w:rPr>
                <w:bCs/>
                <w:sz w:val="20"/>
                <w:szCs w:val="20"/>
              </w:rPr>
              <w:t xml:space="preserve">7. </w:t>
            </w:r>
          </w:p>
        </w:tc>
        <w:tc>
          <w:tcPr>
            <w:tcW w:w="1273" w:type="dxa"/>
            <w:shd w:val="clear" w:color="auto" w:fill="auto"/>
          </w:tcPr>
          <w:p w14:paraId="6EB09C9F" w14:textId="77777777" w:rsidR="00877C3B" w:rsidRPr="004F34C7" w:rsidRDefault="00877C3B" w:rsidP="00337BA7">
            <w:pPr>
              <w:pStyle w:val="TableParagraph"/>
              <w:ind w:right="211"/>
              <w:rPr>
                <w:b/>
                <w:bCs/>
                <w:sz w:val="20"/>
                <w:szCs w:val="20"/>
              </w:rPr>
            </w:pPr>
          </w:p>
        </w:tc>
        <w:tc>
          <w:tcPr>
            <w:tcW w:w="3398" w:type="dxa"/>
            <w:shd w:val="clear" w:color="auto" w:fill="auto"/>
          </w:tcPr>
          <w:p w14:paraId="0875716F" w14:textId="77777777" w:rsidR="00877C3B" w:rsidRPr="004F34C7" w:rsidRDefault="00877C3B" w:rsidP="00337BA7">
            <w:pPr>
              <w:tabs>
                <w:tab w:val="left" w:pos="2063"/>
              </w:tabs>
              <w:rPr>
                <w:b/>
                <w:sz w:val="20"/>
                <w:szCs w:val="20"/>
              </w:rPr>
            </w:pPr>
          </w:p>
        </w:tc>
        <w:tc>
          <w:tcPr>
            <w:tcW w:w="1133" w:type="dxa"/>
            <w:shd w:val="clear" w:color="auto" w:fill="auto"/>
          </w:tcPr>
          <w:p w14:paraId="1C8D5192" w14:textId="77777777" w:rsidR="00877C3B" w:rsidRPr="004F34C7" w:rsidRDefault="00877C3B" w:rsidP="00337BA7">
            <w:pPr>
              <w:tabs>
                <w:tab w:val="left" w:pos="2063"/>
              </w:tabs>
              <w:rPr>
                <w:bCs/>
                <w:sz w:val="20"/>
                <w:szCs w:val="20"/>
              </w:rPr>
            </w:pPr>
          </w:p>
        </w:tc>
        <w:tc>
          <w:tcPr>
            <w:tcW w:w="2420" w:type="dxa"/>
            <w:shd w:val="clear" w:color="auto" w:fill="auto"/>
          </w:tcPr>
          <w:p w14:paraId="747F01E3" w14:textId="77777777" w:rsidR="00877C3B" w:rsidRPr="004F34C7" w:rsidRDefault="00877C3B" w:rsidP="00337BA7">
            <w:pPr>
              <w:tabs>
                <w:tab w:val="left" w:pos="2063"/>
              </w:tabs>
              <w:rPr>
                <w:sz w:val="20"/>
                <w:szCs w:val="20"/>
              </w:rPr>
            </w:pPr>
          </w:p>
        </w:tc>
        <w:tc>
          <w:tcPr>
            <w:tcW w:w="1000" w:type="dxa"/>
            <w:shd w:val="clear" w:color="auto" w:fill="auto"/>
          </w:tcPr>
          <w:p w14:paraId="477855FA" w14:textId="77777777" w:rsidR="00877C3B" w:rsidRPr="004F34C7" w:rsidRDefault="00877C3B" w:rsidP="00337BA7">
            <w:pPr>
              <w:tabs>
                <w:tab w:val="left" w:pos="2063"/>
              </w:tabs>
              <w:rPr>
                <w:bCs/>
                <w:sz w:val="20"/>
                <w:szCs w:val="20"/>
              </w:rPr>
            </w:pPr>
            <w:r w:rsidRPr="004F34C7">
              <w:rPr>
                <w:bCs/>
                <w:sz w:val="20"/>
                <w:szCs w:val="20"/>
              </w:rPr>
              <w:t>Бюджет ВМТГ</w:t>
            </w:r>
          </w:p>
        </w:tc>
        <w:tc>
          <w:tcPr>
            <w:tcW w:w="850" w:type="dxa"/>
            <w:shd w:val="clear" w:color="auto" w:fill="auto"/>
          </w:tcPr>
          <w:p w14:paraId="6E87430A" w14:textId="77777777" w:rsidR="00877C3B" w:rsidRPr="004F34C7" w:rsidRDefault="00877C3B" w:rsidP="00337BA7">
            <w:pPr>
              <w:tabs>
                <w:tab w:val="left" w:pos="2063"/>
              </w:tabs>
              <w:ind w:right="-118"/>
              <w:rPr>
                <w:bCs/>
                <w:sz w:val="2"/>
                <w:szCs w:val="2"/>
              </w:rPr>
            </w:pPr>
            <w:r w:rsidRPr="004F34C7">
              <w:rPr>
                <w:bCs/>
                <w:sz w:val="20"/>
                <w:szCs w:val="20"/>
              </w:rPr>
              <w:t>22200,0</w:t>
            </w:r>
          </w:p>
        </w:tc>
        <w:tc>
          <w:tcPr>
            <w:tcW w:w="708" w:type="dxa"/>
            <w:shd w:val="clear" w:color="auto" w:fill="auto"/>
          </w:tcPr>
          <w:p w14:paraId="5623D410" w14:textId="77777777" w:rsidR="00877C3B" w:rsidRPr="004F34C7" w:rsidRDefault="00877C3B" w:rsidP="00337BA7">
            <w:pPr>
              <w:tabs>
                <w:tab w:val="left" w:pos="2063"/>
              </w:tabs>
              <w:ind w:right="-108"/>
              <w:rPr>
                <w:bCs/>
                <w:sz w:val="20"/>
                <w:szCs w:val="20"/>
              </w:rPr>
            </w:pPr>
            <w:r w:rsidRPr="004F34C7">
              <w:rPr>
                <w:bCs/>
                <w:sz w:val="20"/>
                <w:szCs w:val="20"/>
              </w:rPr>
              <w:t>7000,0</w:t>
            </w:r>
          </w:p>
        </w:tc>
        <w:tc>
          <w:tcPr>
            <w:tcW w:w="712" w:type="dxa"/>
            <w:shd w:val="clear" w:color="auto" w:fill="auto"/>
          </w:tcPr>
          <w:p w14:paraId="378B465A" w14:textId="77777777" w:rsidR="00877C3B" w:rsidRPr="004F34C7" w:rsidRDefault="00877C3B" w:rsidP="00337BA7">
            <w:pPr>
              <w:tabs>
                <w:tab w:val="left" w:pos="2063"/>
              </w:tabs>
              <w:ind w:right="-116"/>
              <w:rPr>
                <w:bCs/>
                <w:sz w:val="20"/>
                <w:szCs w:val="20"/>
              </w:rPr>
            </w:pPr>
            <w:r w:rsidRPr="004F34C7">
              <w:rPr>
                <w:bCs/>
                <w:sz w:val="20"/>
                <w:szCs w:val="20"/>
              </w:rPr>
              <w:t>7400,0</w:t>
            </w:r>
          </w:p>
        </w:tc>
        <w:tc>
          <w:tcPr>
            <w:tcW w:w="713" w:type="dxa"/>
            <w:shd w:val="clear" w:color="auto" w:fill="auto"/>
          </w:tcPr>
          <w:p w14:paraId="7516AAAE" w14:textId="77777777" w:rsidR="00877C3B" w:rsidRPr="004F34C7" w:rsidRDefault="00877C3B" w:rsidP="00337BA7">
            <w:pPr>
              <w:tabs>
                <w:tab w:val="left" w:pos="2063"/>
              </w:tabs>
              <w:ind w:right="-111"/>
              <w:rPr>
                <w:bCs/>
                <w:sz w:val="20"/>
                <w:szCs w:val="20"/>
              </w:rPr>
            </w:pPr>
            <w:r w:rsidRPr="004F34C7">
              <w:rPr>
                <w:bCs/>
                <w:sz w:val="20"/>
                <w:szCs w:val="20"/>
              </w:rPr>
              <w:t>7800,0</w:t>
            </w:r>
          </w:p>
        </w:tc>
        <w:tc>
          <w:tcPr>
            <w:tcW w:w="2268" w:type="dxa"/>
            <w:shd w:val="clear" w:color="auto" w:fill="auto"/>
          </w:tcPr>
          <w:p w14:paraId="019EDA10" w14:textId="77777777" w:rsidR="00877C3B" w:rsidRPr="004F34C7" w:rsidRDefault="00877C3B" w:rsidP="00337BA7">
            <w:pPr>
              <w:tabs>
                <w:tab w:val="left" w:pos="2063"/>
              </w:tabs>
              <w:rPr>
                <w:bCs/>
                <w:sz w:val="20"/>
                <w:szCs w:val="20"/>
              </w:rPr>
            </w:pPr>
          </w:p>
        </w:tc>
      </w:tr>
      <w:tr w:rsidR="00877C3B" w:rsidRPr="004F34C7" w14:paraId="758A9D08" w14:textId="77777777" w:rsidTr="00337BA7">
        <w:trPr>
          <w:trHeight w:val="561"/>
        </w:trPr>
        <w:tc>
          <w:tcPr>
            <w:tcW w:w="706" w:type="dxa"/>
            <w:shd w:val="clear" w:color="auto" w:fill="auto"/>
            <w:vAlign w:val="center"/>
          </w:tcPr>
          <w:p w14:paraId="603FE431" w14:textId="77777777" w:rsidR="00877C3B" w:rsidRPr="004F34C7" w:rsidRDefault="00877C3B" w:rsidP="00337BA7">
            <w:pPr>
              <w:tabs>
                <w:tab w:val="left" w:pos="2063"/>
              </w:tabs>
              <w:rPr>
                <w:bCs/>
                <w:sz w:val="20"/>
                <w:szCs w:val="20"/>
              </w:rPr>
            </w:pPr>
            <w:r w:rsidRPr="004F34C7">
              <w:rPr>
                <w:bCs/>
                <w:sz w:val="20"/>
                <w:szCs w:val="20"/>
              </w:rPr>
              <w:t>7.1.</w:t>
            </w:r>
          </w:p>
        </w:tc>
        <w:tc>
          <w:tcPr>
            <w:tcW w:w="8224" w:type="dxa"/>
            <w:gridSpan w:val="4"/>
            <w:shd w:val="clear" w:color="auto" w:fill="auto"/>
            <w:vAlign w:val="center"/>
          </w:tcPr>
          <w:p w14:paraId="0E22189A" w14:textId="0D2940EB" w:rsidR="00877C3B" w:rsidRPr="004F34C7" w:rsidRDefault="00877C3B" w:rsidP="00337BA7">
            <w:pPr>
              <w:tabs>
                <w:tab w:val="left" w:pos="2063"/>
              </w:tabs>
              <w:rPr>
                <w:sz w:val="20"/>
                <w:szCs w:val="20"/>
              </w:rPr>
            </w:pPr>
            <w:r w:rsidRPr="004F34C7">
              <w:rPr>
                <w:b/>
                <w:bCs/>
                <w:sz w:val="20"/>
                <w:szCs w:val="20"/>
              </w:rPr>
              <w:t>Нагородження</w:t>
            </w:r>
            <w:r w:rsidRPr="004F34C7">
              <w:t xml:space="preserve"> </w:t>
            </w:r>
            <w:r w:rsidRPr="004F34C7">
              <w:rPr>
                <w:b/>
                <w:bCs/>
                <w:sz w:val="20"/>
                <w:szCs w:val="20"/>
              </w:rPr>
              <w:t>Почесними відзнаками міського голови та Відзнаками Вінницької міської ради та її виконавчого комітету</w:t>
            </w:r>
          </w:p>
        </w:tc>
        <w:tc>
          <w:tcPr>
            <w:tcW w:w="1000" w:type="dxa"/>
            <w:shd w:val="clear" w:color="auto" w:fill="auto"/>
          </w:tcPr>
          <w:p w14:paraId="4D167588" w14:textId="77777777" w:rsidR="00877C3B" w:rsidRPr="004F34C7" w:rsidRDefault="00877C3B" w:rsidP="00337BA7">
            <w:pPr>
              <w:tabs>
                <w:tab w:val="left" w:pos="2063"/>
              </w:tabs>
              <w:rPr>
                <w:bCs/>
                <w:sz w:val="20"/>
                <w:szCs w:val="20"/>
              </w:rPr>
            </w:pPr>
          </w:p>
        </w:tc>
        <w:tc>
          <w:tcPr>
            <w:tcW w:w="2983" w:type="dxa"/>
            <w:gridSpan w:val="4"/>
            <w:shd w:val="clear" w:color="auto" w:fill="auto"/>
            <w:vAlign w:val="center"/>
          </w:tcPr>
          <w:p w14:paraId="71A7B4F9" w14:textId="77777777" w:rsidR="00877C3B" w:rsidRPr="004F34C7" w:rsidRDefault="00877C3B" w:rsidP="00337BA7">
            <w:pPr>
              <w:tabs>
                <w:tab w:val="left" w:pos="2063"/>
              </w:tabs>
              <w:rPr>
                <w:bCs/>
                <w:sz w:val="2"/>
                <w:szCs w:val="2"/>
              </w:rPr>
            </w:pPr>
          </w:p>
          <w:p w14:paraId="49D6BB1A" w14:textId="77777777" w:rsidR="00877C3B" w:rsidRPr="004F34C7" w:rsidRDefault="00877C3B" w:rsidP="00337BA7">
            <w:pPr>
              <w:tabs>
                <w:tab w:val="left" w:pos="2063"/>
              </w:tabs>
              <w:rPr>
                <w:bCs/>
                <w:sz w:val="20"/>
                <w:szCs w:val="20"/>
              </w:rPr>
            </w:pPr>
          </w:p>
        </w:tc>
        <w:tc>
          <w:tcPr>
            <w:tcW w:w="2268" w:type="dxa"/>
            <w:shd w:val="clear" w:color="auto" w:fill="auto"/>
          </w:tcPr>
          <w:p w14:paraId="4DD4BE05" w14:textId="77777777" w:rsidR="00877C3B" w:rsidRPr="004F34C7" w:rsidRDefault="00877C3B" w:rsidP="00337BA7">
            <w:pPr>
              <w:tabs>
                <w:tab w:val="left" w:pos="2063"/>
              </w:tabs>
              <w:rPr>
                <w:bCs/>
                <w:sz w:val="20"/>
                <w:szCs w:val="20"/>
              </w:rPr>
            </w:pPr>
          </w:p>
        </w:tc>
      </w:tr>
      <w:tr w:rsidR="00877C3B" w:rsidRPr="004F34C7" w14:paraId="51C1E9A3" w14:textId="77777777" w:rsidTr="00337BA7">
        <w:trPr>
          <w:trHeight w:val="1767"/>
        </w:trPr>
        <w:tc>
          <w:tcPr>
            <w:tcW w:w="706" w:type="dxa"/>
            <w:shd w:val="clear" w:color="auto" w:fill="auto"/>
          </w:tcPr>
          <w:p w14:paraId="61B7263A" w14:textId="77777777" w:rsidR="00877C3B" w:rsidRPr="004F34C7" w:rsidRDefault="00877C3B" w:rsidP="00337BA7">
            <w:pPr>
              <w:tabs>
                <w:tab w:val="left" w:pos="2063"/>
              </w:tabs>
              <w:rPr>
                <w:bCs/>
                <w:sz w:val="20"/>
                <w:szCs w:val="20"/>
              </w:rPr>
            </w:pPr>
            <w:r w:rsidRPr="004F34C7">
              <w:rPr>
                <w:bCs/>
                <w:sz w:val="20"/>
                <w:szCs w:val="20"/>
              </w:rPr>
              <w:t>7.1.1.</w:t>
            </w:r>
          </w:p>
        </w:tc>
        <w:tc>
          <w:tcPr>
            <w:tcW w:w="1273" w:type="dxa"/>
            <w:shd w:val="clear" w:color="auto" w:fill="auto"/>
          </w:tcPr>
          <w:p w14:paraId="4A4275AE" w14:textId="77777777" w:rsidR="00877C3B" w:rsidRPr="004F34C7" w:rsidRDefault="00877C3B" w:rsidP="00337BA7">
            <w:pPr>
              <w:pStyle w:val="TableParagraph"/>
              <w:ind w:right="211"/>
              <w:rPr>
                <w:b/>
                <w:bCs/>
                <w:sz w:val="20"/>
                <w:szCs w:val="20"/>
              </w:rPr>
            </w:pPr>
          </w:p>
        </w:tc>
        <w:tc>
          <w:tcPr>
            <w:tcW w:w="3398" w:type="dxa"/>
            <w:shd w:val="clear" w:color="auto" w:fill="auto"/>
          </w:tcPr>
          <w:p w14:paraId="72A982A7" w14:textId="02AC1ECA" w:rsidR="00877C3B" w:rsidRPr="00877C3B" w:rsidRDefault="00877C3B" w:rsidP="00337BA7">
            <w:pPr>
              <w:tabs>
                <w:tab w:val="left" w:pos="2063"/>
              </w:tabs>
              <w:rPr>
                <w:b/>
                <w:sz w:val="20"/>
                <w:szCs w:val="20"/>
                <w:lang w:val="en-US"/>
              </w:rPr>
            </w:pPr>
            <w:r w:rsidRPr="004F34C7">
              <w:rPr>
                <w:sz w:val="20"/>
                <w:szCs w:val="20"/>
              </w:rPr>
              <w:t>Забезпечення</w:t>
            </w:r>
            <w:r w:rsidRPr="00877C3B">
              <w:rPr>
                <w:sz w:val="20"/>
                <w:szCs w:val="20"/>
                <w:lang w:val="en-US"/>
              </w:rPr>
              <w:t xml:space="preserve"> </w:t>
            </w:r>
            <w:r w:rsidRPr="004F34C7">
              <w:rPr>
                <w:sz w:val="20"/>
                <w:szCs w:val="20"/>
              </w:rPr>
              <w:t>нагородження</w:t>
            </w:r>
            <w:r w:rsidRPr="00877C3B">
              <w:rPr>
                <w:sz w:val="20"/>
                <w:szCs w:val="20"/>
                <w:lang w:val="en-US"/>
              </w:rPr>
              <w:t xml:space="preserve"> </w:t>
            </w:r>
            <w:r w:rsidRPr="004F34C7">
              <w:rPr>
                <w:sz w:val="20"/>
                <w:szCs w:val="20"/>
              </w:rPr>
              <w:t>трудових</w:t>
            </w:r>
            <w:r w:rsidRPr="00877C3B">
              <w:rPr>
                <w:sz w:val="20"/>
                <w:szCs w:val="20"/>
                <w:lang w:val="en-US"/>
              </w:rPr>
              <w:t xml:space="preserve"> </w:t>
            </w:r>
            <w:r w:rsidRPr="004F34C7">
              <w:rPr>
                <w:sz w:val="20"/>
                <w:szCs w:val="20"/>
              </w:rPr>
              <w:t>колективів</w:t>
            </w:r>
            <w:r w:rsidRPr="00877C3B">
              <w:rPr>
                <w:sz w:val="20"/>
                <w:szCs w:val="20"/>
                <w:lang w:val="en-US"/>
              </w:rPr>
              <w:t xml:space="preserve">, </w:t>
            </w:r>
            <w:r w:rsidRPr="004F34C7">
              <w:rPr>
                <w:sz w:val="20"/>
                <w:szCs w:val="20"/>
              </w:rPr>
              <w:t>підприємств</w:t>
            </w:r>
            <w:r w:rsidRPr="00877C3B">
              <w:rPr>
                <w:sz w:val="20"/>
                <w:szCs w:val="20"/>
                <w:lang w:val="en-US"/>
              </w:rPr>
              <w:t xml:space="preserve">, </w:t>
            </w:r>
            <w:r w:rsidRPr="004F34C7">
              <w:rPr>
                <w:sz w:val="20"/>
                <w:szCs w:val="20"/>
              </w:rPr>
              <w:t>установ</w:t>
            </w:r>
            <w:r w:rsidRPr="00877C3B">
              <w:rPr>
                <w:sz w:val="20"/>
                <w:szCs w:val="20"/>
                <w:lang w:val="en-US"/>
              </w:rPr>
              <w:t xml:space="preserve">, </w:t>
            </w:r>
            <w:r w:rsidRPr="004F34C7">
              <w:rPr>
                <w:sz w:val="20"/>
                <w:szCs w:val="20"/>
              </w:rPr>
              <w:t>організацій</w:t>
            </w:r>
            <w:r w:rsidRPr="00877C3B">
              <w:rPr>
                <w:sz w:val="20"/>
                <w:szCs w:val="20"/>
                <w:lang w:val="en-US"/>
              </w:rPr>
              <w:t xml:space="preserve">, </w:t>
            </w:r>
            <w:r w:rsidRPr="004F34C7">
              <w:rPr>
                <w:sz w:val="20"/>
                <w:szCs w:val="20"/>
              </w:rPr>
              <w:t>закладів</w:t>
            </w:r>
            <w:r w:rsidRPr="00877C3B">
              <w:rPr>
                <w:sz w:val="20"/>
                <w:szCs w:val="20"/>
                <w:lang w:val="en-US"/>
              </w:rPr>
              <w:t xml:space="preserve">, </w:t>
            </w:r>
            <w:r w:rsidRPr="004F34C7">
              <w:rPr>
                <w:sz w:val="20"/>
                <w:szCs w:val="20"/>
              </w:rPr>
              <w:t>громадських</w:t>
            </w:r>
            <w:r w:rsidRPr="00877C3B">
              <w:rPr>
                <w:sz w:val="20"/>
                <w:szCs w:val="20"/>
                <w:lang w:val="en-US"/>
              </w:rPr>
              <w:t xml:space="preserve"> </w:t>
            </w:r>
            <w:r w:rsidRPr="004F34C7">
              <w:rPr>
                <w:sz w:val="20"/>
                <w:szCs w:val="20"/>
              </w:rPr>
              <w:t>формувань</w:t>
            </w:r>
            <w:r w:rsidRPr="00877C3B">
              <w:rPr>
                <w:spacing w:val="-11"/>
                <w:sz w:val="20"/>
                <w:szCs w:val="20"/>
                <w:lang w:val="en-US"/>
              </w:rPr>
              <w:t xml:space="preserve"> </w:t>
            </w:r>
            <w:r w:rsidRPr="004F34C7">
              <w:rPr>
                <w:spacing w:val="-11"/>
                <w:sz w:val="20"/>
                <w:szCs w:val="20"/>
              </w:rPr>
              <w:t>та</w:t>
            </w:r>
            <w:r w:rsidRPr="00877C3B">
              <w:rPr>
                <w:spacing w:val="-11"/>
                <w:sz w:val="20"/>
                <w:szCs w:val="20"/>
                <w:lang w:val="en-US"/>
              </w:rPr>
              <w:t xml:space="preserve"> </w:t>
            </w:r>
            <w:r w:rsidRPr="004F34C7">
              <w:rPr>
                <w:spacing w:val="-11"/>
                <w:sz w:val="20"/>
                <w:szCs w:val="20"/>
              </w:rPr>
              <w:t>громадян</w:t>
            </w:r>
            <w:r w:rsidRPr="00877C3B">
              <w:rPr>
                <w:spacing w:val="-11"/>
                <w:sz w:val="20"/>
                <w:szCs w:val="20"/>
                <w:lang w:val="en-US"/>
              </w:rPr>
              <w:t xml:space="preserve"> </w:t>
            </w:r>
            <w:r w:rsidRPr="004F34C7">
              <w:rPr>
                <w:color w:val="383838"/>
                <w:sz w:val="20"/>
                <w:szCs w:val="20"/>
                <w:shd w:val="clear" w:color="auto" w:fill="FFFFFF"/>
              </w:rPr>
              <w:t>Відзнаками</w:t>
            </w:r>
            <w:r w:rsidRPr="00877C3B">
              <w:rPr>
                <w:color w:val="383838"/>
                <w:sz w:val="20"/>
                <w:szCs w:val="20"/>
                <w:shd w:val="clear" w:color="auto" w:fill="FFFFFF"/>
                <w:lang w:val="en-US"/>
              </w:rPr>
              <w:t xml:space="preserve"> </w:t>
            </w:r>
            <w:r w:rsidRPr="004F34C7">
              <w:rPr>
                <w:color w:val="383838"/>
                <w:sz w:val="20"/>
                <w:szCs w:val="20"/>
                <w:shd w:val="clear" w:color="auto" w:fill="FFFFFF"/>
              </w:rPr>
              <w:t>міського</w:t>
            </w:r>
            <w:r w:rsidRPr="00877C3B">
              <w:rPr>
                <w:color w:val="383838"/>
                <w:sz w:val="20"/>
                <w:szCs w:val="20"/>
                <w:shd w:val="clear" w:color="auto" w:fill="FFFFFF"/>
                <w:lang w:val="en-US"/>
              </w:rPr>
              <w:t xml:space="preserve"> </w:t>
            </w:r>
            <w:r w:rsidRPr="004F34C7">
              <w:rPr>
                <w:color w:val="383838"/>
                <w:sz w:val="20"/>
                <w:szCs w:val="20"/>
                <w:shd w:val="clear" w:color="auto" w:fill="FFFFFF"/>
              </w:rPr>
              <w:t>рівня</w:t>
            </w:r>
            <w:r w:rsidRPr="00877C3B">
              <w:rPr>
                <w:color w:val="383838"/>
                <w:sz w:val="20"/>
                <w:szCs w:val="20"/>
                <w:shd w:val="clear" w:color="auto" w:fill="FFFFFF"/>
                <w:lang w:val="en-US"/>
              </w:rPr>
              <w:t xml:space="preserve"> </w:t>
            </w:r>
            <w:r w:rsidRPr="004F34C7">
              <w:rPr>
                <w:color w:val="383838"/>
                <w:sz w:val="20"/>
                <w:szCs w:val="20"/>
                <w:shd w:val="clear" w:color="auto" w:fill="FFFFFF"/>
              </w:rPr>
              <w:t>із</w:t>
            </w:r>
            <w:r w:rsidRPr="00877C3B">
              <w:rPr>
                <w:color w:val="383838"/>
                <w:sz w:val="20"/>
                <w:szCs w:val="20"/>
                <w:shd w:val="clear" w:color="auto" w:fill="FFFFFF"/>
                <w:lang w:val="en-US"/>
              </w:rPr>
              <w:t xml:space="preserve"> </w:t>
            </w:r>
            <w:r w:rsidRPr="004F34C7">
              <w:rPr>
                <w:color w:val="383838"/>
                <w:sz w:val="20"/>
                <w:szCs w:val="20"/>
                <w:shd w:val="clear" w:color="auto" w:fill="FFFFFF"/>
              </w:rPr>
              <w:t>врученням</w:t>
            </w:r>
            <w:r w:rsidRPr="00877C3B">
              <w:rPr>
                <w:sz w:val="20"/>
                <w:szCs w:val="20"/>
                <w:lang w:val="en-US"/>
              </w:rPr>
              <w:t xml:space="preserve"> </w:t>
            </w:r>
            <w:r w:rsidRPr="004F34C7">
              <w:rPr>
                <w:sz w:val="20"/>
                <w:szCs w:val="20"/>
              </w:rPr>
              <w:t>грошових</w:t>
            </w:r>
            <w:r w:rsidRPr="00877C3B">
              <w:rPr>
                <w:sz w:val="20"/>
                <w:szCs w:val="20"/>
                <w:lang w:val="en-US"/>
              </w:rPr>
              <w:t xml:space="preserve"> </w:t>
            </w:r>
            <w:r w:rsidRPr="004F34C7">
              <w:rPr>
                <w:sz w:val="20"/>
                <w:szCs w:val="20"/>
              </w:rPr>
              <w:t>премій</w:t>
            </w:r>
            <w:r w:rsidRPr="00877C3B">
              <w:rPr>
                <w:sz w:val="20"/>
                <w:szCs w:val="20"/>
                <w:lang w:val="en-US"/>
              </w:rPr>
              <w:t xml:space="preserve"> </w:t>
            </w:r>
            <w:r w:rsidRPr="004F34C7">
              <w:rPr>
                <w:sz w:val="20"/>
                <w:szCs w:val="20"/>
              </w:rPr>
              <w:t>та</w:t>
            </w:r>
            <w:r w:rsidRPr="00877C3B">
              <w:rPr>
                <w:sz w:val="20"/>
                <w:szCs w:val="20"/>
                <w:lang w:val="en-US"/>
              </w:rPr>
              <w:t>/</w:t>
            </w:r>
            <w:r>
              <w:rPr>
                <w:sz w:val="20"/>
                <w:szCs w:val="20"/>
              </w:rPr>
              <w:t>або</w:t>
            </w:r>
            <w:r w:rsidRPr="00877C3B">
              <w:rPr>
                <w:sz w:val="20"/>
                <w:szCs w:val="20"/>
                <w:lang w:val="en-US"/>
              </w:rPr>
              <w:t xml:space="preserve"> </w:t>
            </w:r>
            <w:r w:rsidRPr="004F34C7">
              <w:rPr>
                <w:sz w:val="20"/>
                <w:szCs w:val="20"/>
              </w:rPr>
              <w:t>цінних</w:t>
            </w:r>
            <w:r w:rsidRPr="00877C3B">
              <w:rPr>
                <w:sz w:val="20"/>
                <w:szCs w:val="20"/>
                <w:lang w:val="en-US"/>
              </w:rPr>
              <w:t xml:space="preserve"> </w:t>
            </w:r>
            <w:r w:rsidRPr="004F34C7">
              <w:rPr>
                <w:sz w:val="20"/>
                <w:szCs w:val="20"/>
              </w:rPr>
              <w:t>подарунків</w:t>
            </w:r>
          </w:p>
        </w:tc>
        <w:tc>
          <w:tcPr>
            <w:tcW w:w="1133" w:type="dxa"/>
            <w:shd w:val="clear" w:color="auto" w:fill="auto"/>
          </w:tcPr>
          <w:p w14:paraId="6C0636D4" w14:textId="77777777" w:rsidR="00877C3B" w:rsidRPr="004F34C7" w:rsidRDefault="00877C3B" w:rsidP="00337BA7">
            <w:pPr>
              <w:tabs>
                <w:tab w:val="left" w:pos="2063"/>
              </w:tabs>
              <w:rPr>
                <w:bCs/>
                <w:sz w:val="20"/>
                <w:szCs w:val="20"/>
              </w:rPr>
            </w:pPr>
            <w:r w:rsidRPr="004F34C7">
              <w:rPr>
                <w:bCs/>
                <w:sz w:val="20"/>
                <w:szCs w:val="20"/>
              </w:rPr>
              <w:t>2026-2028</w:t>
            </w:r>
          </w:p>
        </w:tc>
        <w:tc>
          <w:tcPr>
            <w:tcW w:w="2420" w:type="dxa"/>
            <w:shd w:val="clear" w:color="auto" w:fill="auto"/>
          </w:tcPr>
          <w:p w14:paraId="45724E17" w14:textId="77777777" w:rsidR="00877C3B" w:rsidRPr="004F34C7" w:rsidRDefault="00877C3B" w:rsidP="00337BA7">
            <w:pPr>
              <w:tabs>
                <w:tab w:val="left" w:pos="2063"/>
              </w:tabs>
              <w:rPr>
                <w:b/>
                <w:sz w:val="20"/>
                <w:szCs w:val="20"/>
              </w:rPr>
            </w:pPr>
            <w:r w:rsidRPr="004F34C7">
              <w:rPr>
                <w:sz w:val="20"/>
                <w:szCs w:val="20"/>
              </w:rPr>
              <w:t>Відділ</w:t>
            </w:r>
            <w:r w:rsidRPr="004F34C7">
              <w:rPr>
                <w:spacing w:val="-6"/>
                <w:sz w:val="20"/>
                <w:szCs w:val="20"/>
              </w:rPr>
              <w:t xml:space="preserve"> </w:t>
            </w:r>
            <w:r w:rsidRPr="004F34C7">
              <w:rPr>
                <w:sz w:val="20"/>
                <w:szCs w:val="20"/>
              </w:rPr>
              <w:t>організаційного забезпечення та діловодства апарату міської ради та її виконавчого комітету спільно з виконавчими</w:t>
            </w:r>
            <w:r w:rsidRPr="004F34C7">
              <w:rPr>
                <w:spacing w:val="-18"/>
                <w:sz w:val="20"/>
                <w:szCs w:val="20"/>
              </w:rPr>
              <w:t xml:space="preserve"> </w:t>
            </w:r>
            <w:r w:rsidRPr="004F34C7">
              <w:rPr>
                <w:sz w:val="20"/>
                <w:szCs w:val="20"/>
              </w:rPr>
              <w:t>органами міської ради</w:t>
            </w:r>
          </w:p>
        </w:tc>
        <w:tc>
          <w:tcPr>
            <w:tcW w:w="1000" w:type="dxa"/>
            <w:shd w:val="clear" w:color="auto" w:fill="auto"/>
          </w:tcPr>
          <w:p w14:paraId="4D2A918F" w14:textId="77777777" w:rsidR="00877C3B" w:rsidRPr="004F34C7" w:rsidRDefault="00877C3B" w:rsidP="00337BA7">
            <w:pPr>
              <w:tabs>
                <w:tab w:val="left" w:pos="2063"/>
              </w:tabs>
              <w:rPr>
                <w:b/>
                <w:sz w:val="20"/>
                <w:szCs w:val="20"/>
              </w:rPr>
            </w:pPr>
            <w:r w:rsidRPr="004F34C7">
              <w:rPr>
                <w:bCs/>
                <w:sz w:val="20"/>
                <w:szCs w:val="20"/>
              </w:rPr>
              <w:t>Бюджет ВМТГ</w:t>
            </w:r>
          </w:p>
        </w:tc>
        <w:tc>
          <w:tcPr>
            <w:tcW w:w="2983" w:type="dxa"/>
            <w:gridSpan w:val="4"/>
            <w:shd w:val="clear" w:color="auto" w:fill="auto"/>
          </w:tcPr>
          <w:p w14:paraId="751F068B" w14:textId="77777777" w:rsidR="00877C3B" w:rsidRPr="004F34C7" w:rsidRDefault="00877C3B" w:rsidP="00337BA7">
            <w:pPr>
              <w:tabs>
                <w:tab w:val="left" w:pos="2063"/>
              </w:tabs>
              <w:rPr>
                <w:bCs/>
                <w:sz w:val="20"/>
                <w:szCs w:val="20"/>
              </w:rPr>
            </w:pPr>
            <w:r w:rsidRPr="004F34C7">
              <w:rPr>
                <w:bCs/>
                <w:sz w:val="20"/>
                <w:szCs w:val="20"/>
              </w:rPr>
              <w:t>В межах коштів, передбачених в бюджеті Вінницької міської територіальної громади на відповідний рік</w:t>
            </w:r>
          </w:p>
        </w:tc>
        <w:tc>
          <w:tcPr>
            <w:tcW w:w="2268" w:type="dxa"/>
            <w:shd w:val="clear" w:color="auto" w:fill="auto"/>
          </w:tcPr>
          <w:p w14:paraId="424AFC68" w14:textId="77777777" w:rsidR="00877C3B" w:rsidRPr="004F34C7" w:rsidRDefault="00877C3B" w:rsidP="00337BA7">
            <w:pPr>
              <w:tabs>
                <w:tab w:val="left" w:pos="567"/>
                <w:tab w:val="left" w:pos="1134"/>
              </w:tabs>
              <w:contextualSpacing/>
              <w:rPr>
                <w:bCs/>
                <w:sz w:val="20"/>
                <w:szCs w:val="20"/>
              </w:rPr>
            </w:pPr>
            <w:r w:rsidRPr="004F34C7">
              <w:rPr>
                <w:bCs/>
                <w:sz w:val="20"/>
                <w:szCs w:val="20"/>
              </w:rPr>
              <w:t xml:space="preserve">Удосконалення нагородної справи на території Вінницької міської ТГ, підвищення соціального значення міських нагород </w:t>
            </w:r>
          </w:p>
        </w:tc>
      </w:tr>
      <w:tr w:rsidR="00877C3B" w:rsidRPr="004F34C7" w14:paraId="564FFA94" w14:textId="77777777" w:rsidTr="00337BA7">
        <w:trPr>
          <w:trHeight w:val="3676"/>
        </w:trPr>
        <w:tc>
          <w:tcPr>
            <w:tcW w:w="706" w:type="dxa"/>
            <w:shd w:val="clear" w:color="auto" w:fill="auto"/>
          </w:tcPr>
          <w:p w14:paraId="172CF379" w14:textId="77777777" w:rsidR="00877C3B" w:rsidRPr="004F34C7" w:rsidRDefault="00877C3B" w:rsidP="00337BA7">
            <w:pPr>
              <w:tabs>
                <w:tab w:val="left" w:pos="2063"/>
              </w:tabs>
              <w:rPr>
                <w:bCs/>
                <w:sz w:val="20"/>
                <w:szCs w:val="20"/>
              </w:rPr>
            </w:pPr>
            <w:r w:rsidRPr="004F34C7">
              <w:rPr>
                <w:bCs/>
                <w:sz w:val="20"/>
                <w:szCs w:val="20"/>
              </w:rPr>
              <w:t>7.1.2.</w:t>
            </w:r>
          </w:p>
        </w:tc>
        <w:tc>
          <w:tcPr>
            <w:tcW w:w="1273" w:type="dxa"/>
            <w:shd w:val="clear" w:color="auto" w:fill="auto"/>
          </w:tcPr>
          <w:p w14:paraId="328539F5" w14:textId="77777777" w:rsidR="00877C3B" w:rsidRPr="004F34C7" w:rsidRDefault="00877C3B" w:rsidP="00337BA7">
            <w:pPr>
              <w:pStyle w:val="TableParagraph"/>
              <w:ind w:right="211"/>
              <w:rPr>
                <w:sz w:val="20"/>
                <w:szCs w:val="20"/>
              </w:rPr>
            </w:pPr>
          </w:p>
        </w:tc>
        <w:tc>
          <w:tcPr>
            <w:tcW w:w="3398" w:type="dxa"/>
            <w:shd w:val="clear" w:color="auto" w:fill="auto"/>
          </w:tcPr>
          <w:p w14:paraId="3C0D2D0B" w14:textId="77777777" w:rsidR="00877C3B" w:rsidRPr="00877C3B" w:rsidRDefault="00877C3B" w:rsidP="00337BA7">
            <w:pPr>
              <w:pStyle w:val="a8"/>
              <w:ind w:left="31"/>
              <w:rPr>
                <w:b/>
                <w:sz w:val="20"/>
                <w:lang w:val="en-US"/>
              </w:rPr>
            </w:pPr>
            <w:r w:rsidRPr="004F34C7">
              <w:rPr>
                <w:sz w:val="20"/>
              </w:rPr>
              <w:t>Забезпечення</w:t>
            </w:r>
            <w:r w:rsidRPr="00877C3B">
              <w:rPr>
                <w:sz w:val="20"/>
                <w:lang w:val="en-US"/>
              </w:rPr>
              <w:t xml:space="preserve"> </w:t>
            </w:r>
            <w:r w:rsidRPr="004F34C7">
              <w:rPr>
                <w:sz w:val="20"/>
              </w:rPr>
              <w:t>вручення</w:t>
            </w:r>
            <w:r w:rsidRPr="00877C3B">
              <w:rPr>
                <w:sz w:val="20"/>
                <w:lang w:val="en-US"/>
              </w:rPr>
              <w:t xml:space="preserve"> </w:t>
            </w:r>
            <w:r w:rsidRPr="004F34C7">
              <w:rPr>
                <w:sz w:val="20"/>
              </w:rPr>
              <w:t>Почесного</w:t>
            </w:r>
            <w:r w:rsidRPr="00877C3B">
              <w:rPr>
                <w:sz w:val="20"/>
                <w:lang w:val="en-US"/>
              </w:rPr>
              <w:t xml:space="preserve"> </w:t>
            </w:r>
            <w:r w:rsidRPr="004F34C7">
              <w:rPr>
                <w:sz w:val="20"/>
              </w:rPr>
              <w:t>знаку</w:t>
            </w:r>
            <w:r w:rsidRPr="00877C3B">
              <w:rPr>
                <w:sz w:val="20"/>
                <w:lang w:val="en-US"/>
              </w:rPr>
              <w:t xml:space="preserve"> «</w:t>
            </w:r>
            <w:r w:rsidRPr="004F34C7">
              <w:rPr>
                <w:sz w:val="20"/>
              </w:rPr>
              <w:t>Мати</w:t>
            </w:r>
            <w:r w:rsidRPr="00877C3B">
              <w:rPr>
                <w:sz w:val="20"/>
                <w:lang w:val="en-US"/>
              </w:rPr>
              <w:t xml:space="preserve"> </w:t>
            </w:r>
            <w:r w:rsidRPr="004F34C7">
              <w:rPr>
                <w:sz w:val="20"/>
              </w:rPr>
              <w:t>Героя</w:t>
            </w:r>
            <w:r w:rsidRPr="00877C3B">
              <w:rPr>
                <w:sz w:val="20"/>
                <w:lang w:val="en-US"/>
              </w:rPr>
              <w:t>/</w:t>
            </w:r>
            <w:r w:rsidRPr="004F34C7">
              <w:rPr>
                <w:sz w:val="20"/>
              </w:rPr>
              <w:t>Героїні</w:t>
            </w:r>
            <w:r w:rsidRPr="00877C3B">
              <w:rPr>
                <w:sz w:val="20"/>
                <w:lang w:val="en-US"/>
              </w:rPr>
              <w:t xml:space="preserve">» </w:t>
            </w:r>
            <w:r w:rsidRPr="004F34C7">
              <w:rPr>
                <w:sz w:val="20"/>
              </w:rPr>
              <w:t>для</w:t>
            </w:r>
            <w:r w:rsidRPr="00877C3B">
              <w:rPr>
                <w:sz w:val="20"/>
                <w:lang w:val="en-US"/>
              </w:rPr>
              <w:t xml:space="preserve"> </w:t>
            </w:r>
            <w:r w:rsidRPr="004F34C7">
              <w:rPr>
                <w:sz w:val="20"/>
              </w:rPr>
              <w:t>відзначення</w:t>
            </w:r>
            <w:r w:rsidRPr="00877C3B">
              <w:rPr>
                <w:sz w:val="20"/>
                <w:lang w:val="en-US"/>
              </w:rPr>
              <w:t xml:space="preserve"> </w:t>
            </w:r>
            <w:r w:rsidRPr="004F34C7">
              <w:rPr>
                <w:sz w:val="20"/>
              </w:rPr>
              <w:t>матерів</w:t>
            </w:r>
            <w:r w:rsidRPr="00877C3B">
              <w:rPr>
                <w:sz w:val="20"/>
                <w:lang w:val="en-US"/>
              </w:rPr>
              <w:t xml:space="preserve"> </w:t>
            </w:r>
            <w:r w:rsidRPr="004F34C7">
              <w:rPr>
                <w:sz w:val="20"/>
              </w:rPr>
              <w:t>загиблих</w:t>
            </w:r>
            <w:r w:rsidRPr="00877C3B">
              <w:rPr>
                <w:sz w:val="20"/>
                <w:lang w:val="en-US"/>
              </w:rPr>
              <w:t xml:space="preserve"> (</w:t>
            </w:r>
            <w:r w:rsidRPr="004F34C7">
              <w:rPr>
                <w:sz w:val="20"/>
              </w:rPr>
              <w:t>померлих</w:t>
            </w:r>
            <w:r w:rsidRPr="00877C3B">
              <w:rPr>
                <w:sz w:val="20"/>
                <w:lang w:val="en-US"/>
              </w:rPr>
              <w:t xml:space="preserve">) </w:t>
            </w:r>
            <w:r w:rsidRPr="004F34C7">
              <w:rPr>
                <w:sz w:val="20"/>
              </w:rPr>
              <w:t>військовослужбовців</w:t>
            </w:r>
            <w:r w:rsidRPr="00877C3B">
              <w:rPr>
                <w:sz w:val="20"/>
                <w:lang w:val="en-US"/>
              </w:rPr>
              <w:t xml:space="preserve"> </w:t>
            </w:r>
            <w:r w:rsidRPr="004F34C7">
              <w:rPr>
                <w:sz w:val="20"/>
              </w:rPr>
              <w:t>або</w:t>
            </w:r>
            <w:r w:rsidRPr="00877C3B">
              <w:rPr>
                <w:sz w:val="20"/>
                <w:lang w:val="en-US"/>
              </w:rPr>
              <w:t xml:space="preserve"> </w:t>
            </w:r>
            <w:r w:rsidRPr="004F34C7">
              <w:rPr>
                <w:sz w:val="20"/>
              </w:rPr>
              <w:t>безвісти</w:t>
            </w:r>
            <w:r w:rsidRPr="00877C3B">
              <w:rPr>
                <w:sz w:val="20"/>
                <w:lang w:val="en-US"/>
              </w:rPr>
              <w:t xml:space="preserve"> </w:t>
            </w:r>
            <w:r w:rsidRPr="004F34C7">
              <w:rPr>
                <w:sz w:val="20"/>
              </w:rPr>
              <w:t>зниклих</w:t>
            </w:r>
            <w:r w:rsidRPr="00877C3B">
              <w:rPr>
                <w:sz w:val="20"/>
                <w:lang w:val="en-US"/>
              </w:rPr>
              <w:t xml:space="preserve"> </w:t>
            </w:r>
            <w:r w:rsidRPr="004F34C7">
              <w:rPr>
                <w:sz w:val="20"/>
              </w:rPr>
              <w:t>за</w:t>
            </w:r>
            <w:r w:rsidRPr="00877C3B">
              <w:rPr>
                <w:sz w:val="20"/>
                <w:lang w:val="en-US"/>
              </w:rPr>
              <w:t xml:space="preserve"> </w:t>
            </w:r>
            <w:r w:rsidRPr="004F34C7">
              <w:rPr>
                <w:sz w:val="20"/>
              </w:rPr>
              <w:t>особливих</w:t>
            </w:r>
            <w:r w:rsidRPr="00877C3B">
              <w:rPr>
                <w:sz w:val="20"/>
                <w:lang w:val="en-US"/>
              </w:rPr>
              <w:t xml:space="preserve"> </w:t>
            </w:r>
            <w:r w:rsidRPr="004F34C7">
              <w:rPr>
                <w:sz w:val="20"/>
              </w:rPr>
              <w:t>обставин</w:t>
            </w:r>
            <w:r w:rsidRPr="00877C3B">
              <w:rPr>
                <w:sz w:val="20"/>
                <w:lang w:val="en-US"/>
              </w:rPr>
              <w:t xml:space="preserve"> </w:t>
            </w:r>
            <w:r w:rsidRPr="004F34C7">
              <w:rPr>
                <w:sz w:val="20"/>
              </w:rPr>
              <w:t>Захисників</w:t>
            </w:r>
            <w:r w:rsidRPr="00877C3B">
              <w:rPr>
                <w:sz w:val="20"/>
                <w:lang w:val="en-US"/>
              </w:rPr>
              <w:t xml:space="preserve"> </w:t>
            </w:r>
            <w:r w:rsidRPr="004F34C7">
              <w:rPr>
                <w:sz w:val="20"/>
              </w:rPr>
              <w:t>та</w:t>
            </w:r>
            <w:r w:rsidRPr="00877C3B">
              <w:rPr>
                <w:sz w:val="20"/>
                <w:lang w:val="en-US"/>
              </w:rPr>
              <w:t xml:space="preserve"> </w:t>
            </w:r>
            <w:r w:rsidRPr="004F34C7">
              <w:rPr>
                <w:sz w:val="20"/>
              </w:rPr>
              <w:t>Захисниць</w:t>
            </w:r>
            <w:r w:rsidRPr="00877C3B">
              <w:rPr>
                <w:sz w:val="20"/>
                <w:lang w:val="en-US"/>
              </w:rPr>
              <w:t xml:space="preserve"> </w:t>
            </w:r>
            <w:r w:rsidRPr="004F34C7">
              <w:rPr>
                <w:sz w:val="20"/>
              </w:rPr>
              <w:t>України</w:t>
            </w:r>
            <w:r w:rsidRPr="00877C3B">
              <w:rPr>
                <w:sz w:val="20"/>
                <w:lang w:val="en-US"/>
              </w:rPr>
              <w:t xml:space="preserve">, </w:t>
            </w:r>
            <w:r w:rsidRPr="004F34C7">
              <w:rPr>
                <w:sz w:val="20"/>
              </w:rPr>
              <w:t>які</w:t>
            </w:r>
            <w:r w:rsidRPr="00877C3B">
              <w:rPr>
                <w:sz w:val="20"/>
                <w:lang w:val="en-US"/>
              </w:rPr>
              <w:t xml:space="preserve"> </w:t>
            </w:r>
            <w:r w:rsidRPr="004F34C7">
              <w:rPr>
                <w:sz w:val="20"/>
              </w:rPr>
              <w:t>були</w:t>
            </w:r>
            <w:r w:rsidRPr="00877C3B">
              <w:rPr>
                <w:sz w:val="20"/>
                <w:lang w:val="en-US"/>
              </w:rPr>
              <w:t xml:space="preserve"> </w:t>
            </w:r>
            <w:r>
              <w:rPr>
                <w:sz w:val="20"/>
              </w:rPr>
              <w:t>мешканцями</w:t>
            </w:r>
            <w:r w:rsidRPr="00877C3B">
              <w:rPr>
                <w:sz w:val="20"/>
                <w:lang w:val="en-US"/>
              </w:rPr>
              <w:t xml:space="preserve"> </w:t>
            </w:r>
            <w:r w:rsidRPr="004F34C7">
              <w:rPr>
                <w:sz w:val="20"/>
              </w:rPr>
              <w:t>Вінницької</w:t>
            </w:r>
            <w:r w:rsidRPr="00877C3B">
              <w:rPr>
                <w:sz w:val="20"/>
                <w:lang w:val="en-US"/>
              </w:rPr>
              <w:t xml:space="preserve"> </w:t>
            </w:r>
            <w:r w:rsidRPr="004F34C7">
              <w:rPr>
                <w:sz w:val="20"/>
              </w:rPr>
              <w:t>міської</w:t>
            </w:r>
            <w:r w:rsidRPr="00877C3B">
              <w:rPr>
                <w:sz w:val="20"/>
                <w:lang w:val="en-US"/>
              </w:rPr>
              <w:t xml:space="preserve"> </w:t>
            </w:r>
            <w:r w:rsidRPr="004F34C7">
              <w:rPr>
                <w:sz w:val="20"/>
              </w:rPr>
              <w:t>територіальної</w:t>
            </w:r>
            <w:r w:rsidRPr="00877C3B">
              <w:rPr>
                <w:sz w:val="20"/>
                <w:lang w:val="en-US"/>
              </w:rPr>
              <w:t xml:space="preserve"> </w:t>
            </w:r>
            <w:r w:rsidRPr="004F34C7">
              <w:rPr>
                <w:sz w:val="20"/>
              </w:rPr>
              <w:t>громади</w:t>
            </w:r>
            <w:r w:rsidRPr="00877C3B">
              <w:rPr>
                <w:sz w:val="20"/>
                <w:lang w:val="en-US"/>
              </w:rPr>
              <w:t xml:space="preserve"> </w:t>
            </w:r>
            <w:r w:rsidRPr="004F34C7">
              <w:rPr>
                <w:sz w:val="20"/>
              </w:rPr>
              <w:t>та</w:t>
            </w:r>
            <w:r w:rsidRPr="00877C3B">
              <w:rPr>
                <w:sz w:val="20"/>
                <w:lang w:val="en-US"/>
              </w:rPr>
              <w:t xml:space="preserve"> </w:t>
            </w:r>
            <w:r w:rsidRPr="004F34C7">
              <w:rPr>
                <w:sz w:val="20"/>
              </w:rPr>
              <w:t>віддали</w:t>
            </w:r>
            <w:r w:rsidRPr="00877C3B">
              <w:rPr>
                <w:sz w:val="20"/>
                <w:lang w:val="en-US"/>
              </w:rPr>
              <w:t xml:space="preserve"> </w:t>
            </w:r>
            <w:r w:rsidRPr="004F34C7">
              <w:rPr>
                <w:sz w:val="20"/>
              </w:rPr>
              <w:t>своє</w:t>
            </w:r>
            <w:r w:rsidRPr="00877C3B">
              <w:rPr>
                <w:sz w:val="20"/>
                <w:lang w:val="en-US"/>
              </w:rPr>
              <w:t xml:space="preserve"> </w:t>
            </w:r>
            <w:r w:rsidRPr="004F34C7">
              <w:rPr>
                <w:sz w:val="20"/>
              </w:rPr>
              <w:t>життя</w:t>
            </w:r>
            <w:r w:rsidRPr="00877C3B">
              <w:rPr>
                <w:sz w:val="20"/>
                <w:lang w:val="en-US"/>
              </w:rPr>
              <w:t xml:space="preserve"> </w:t>
            </w:r>
            <w:r w:rsidRPr="004F34C7">
              <w:rPr>
                <w:sz w:val="20"/>
              </w:rPr>
              <w:t>за</w:t>
            </w:r>
            <w:r w:rsidRPr="00877C3B">
              <w:rPr>
                <w:sz w:val="20"/>
                <w:lang w:val="en-US"/>
              </w:rPr>
              <w:t xml:space="preserve"> </w:t>
            </w:r>
            <w:r w:rsidRPr="004F34C7">
              <w:rPr>
                <w:sz w:val="20"/>
              </w:rPr>
              <w:t>незалежність</w:t>
            </w:r>
            <w:r w:rsidRPr="00877C3B">
              <w:rPr>
                <w:sz w:val="20"/>
                <w:lang w:val="en-US"/>
              </w:rPr>
              <w:t xml:space="preserve"> </w:t>
            </w:r>
            <w:r w:rsidRPr="004F34C7">
              <w:rPr>
                <w:sz w:val="20"/>
              </w:rPr>
              <w:t>України</w:t>
            </w:r>
            <w:r w:rsidRPr="00877C3B">
              <w:rPr>
                <w:sz w:val="20"/>
                <w:lang w:val="en-US"/>
              </w:rPr>
              <w:t xml:space="preserve"> </w:t>
            </w:r>
            <w:r w:rsidRPr="004F34C7">
              <w:rPr>
                <w:sz w:val="20"/>
              </w:rPr>
              <w:t>при</w:t>
            </w:r>
            <w:r w:rsidRPr="00877C3B">
              <w:rPr>
                <w:sz w:val="20"/>
                <w:lang w:val="en-US"/>
              </w:rPr>
              <w:t xml:space="preserve"> </w:t>
            </w:r>
            <w:r w:rsidRPr="004F34C7">
              <w:rPr>
                <w:sz w:val="20"/>
              </w:rPr>
              <w:t>виконанні</w:t>
            </w:r>
            <w:r w:rsidRPr="00877C3B">
              <w:rPr>
                <w:sz w:val="20"/>
                <w:lang w:val="en-US"/>
              </w:rPr>
              <w:t xml:space="preserve"> </w:t>
            </w:r>
            <w:r w:rsidRPr="004F34C7">
              <w:rPr>
                <w:sz w:val="20"/>
              </w:rPr>
              <w:t>свого</w:t>
            </w:r>
            <w:r w:rsidRPr="00877C3B">
              <w:rPr>
                <w:sz w:val="20"/>
                <w:lang w:val="en-US"/>
              </w:rPr>
              <w:t xml:space="preserve"> </w:t>
            </w:r>
            <w:r w:rsidRPr="004F34C7">
              <w:rPr>
                <w:sz w:val="20"/>
              </w:rPr>
              <w:t>військового</w:t>
            </w:r>
            <w:r w:rsidRPr="00877C3B">
              <w:rPr>
                <w:sz w:val="20"/>
                <w:lang w:val="en-US"/>
              </w:rPr>
              <w:t xml:space="preserve"> </w:t>
            </w:r>
            <w:r w:rsidRPr="004F34C7">
              <w:rPr>
                <w:sz w:val="20"/>
              </w:rPr>
              <w:t>обов</w:t>
            </w:r>
            <w:r w:rsidRPr="00877C3B">
              <w:rPr>
                <w:sz w:val="20"/>
                <w:lang w:val="en-US"/>
              </w:rPr>
              <w:t>’</w:t>
            </w:r>
            <w:r w:rsidRPr="004F34C7">
              <w:rPr>
                <w:sz w:val="20"/>
              </w:rPr>
              <w:t>язку</w:t>
            </w:r>
            <w:r w:rsidRPr="00877C3B">
              <w:rPr>
                <w:sz w:val="20"/>
                <w:lang w:val="en-US"/>
              </w:rPr>
              <w:t xml:space="preserve"> </w:t>
            </w:r>
            <w:r w:rsidRPr="004F34C7">
              <w:rPr>
                <w:sz w:val="20"/>
              </w:rPr>
              <w:t>із</w:t>
            </w:r>
            <w:r w:rsidRPr="00877C3B">
              <w:rPr>
                <w:sz w:val="20"/>
                <w:lang w:val="en-US"/>
              </w:rPr>
              <w:t xml:space="preserve"> </w:t>
            </w:r>
            <w:r w:rsidRPr="004F34C7">
              <w:rPr>
                <w:sz w:val="20"/>
              </w:rPr>
              <w:t>захисту</w:t>
            </w:r>
            <w:r w:rsidRPr="00877C3B">
              <w:rPr>
                <w:sz w:val="20"/>
                <w:lang w:val="en-US"/>
              </w:rPr>
              <w:t xml:space="preserve"> </w:t>
            </w:r>
            <w:r w:rsidRPr="004F34C7">
              <w:rPr>
                <w:sz w:val="20"/>
              </w:rPr>
              <w:t>суверенітету</w:t>
            </w:r>
            <w:r w:rsidRPr="00877C3B">
              <w:rPr>
                <w:sz w:val="20"/>
                <w:lang w:val="en-US"/>
              </w:rPr>
              <w:t xml:space="preserve"> </w:t>
            </w:r>
            <w:r w:rsidRPr="004F34C7">
              <w:rPr>
                <w:sz w:val="20"/>
              </w:rPr>
              <w:t>та</w:t>
            </w:r>
            <w:r w:rsidRPr="00877C3B">
              <w:rPr>
                <w:sz w:val="20"/>
                <w:lang w:val="en-US"/>
              </w:rPr>
              <w:t xml:space="preserve"> </w:t>
            </w:r>
            <w:r w:rsidRPr="004F34C7">
              <w:rPr>
                <w:sz w:val="20"/>
              </w:rPr>
              <w:t>територіальної</w:t>
            </w:r>
            <w:r w:rsidRPr="00877C3B">
              <w:rPr>
                <w:sz w:val="20"/>
                <w:lang w:val="en-US"/>
              </w:rPr>
              <w:t xml:space="preserve"> </w:t>
            </w:r>
            <w:r w:rsidRPr="004F34C7">
              <w:rPr>
                <w:sz w:val="20"/>
              </w:rPr>
              <w:t>цілісності</w:t>
            </w:r>
            <w:r w:rsidRPr="00877C3B">
              <w:rPr>
                <w:sz w:val="20"/>
                <w:lang w:val="en-US"/>
              </w:rPr>
              <w:t xml:space="preserve"> </w:t>
            </w:r>
            <w:r w:rsidRPr="004F34C7">
              <w:rPr>
                <w:sz w:val="20"/>
              </w:rPr>
              <w:t>України</w:t>
            </w:r>
            <w:r w:rsidRPr="00877C3B">
              <w:rPr>
                <w:sz w:val="20"/>
                <w:lang w:val="en-US"/>
              </w:rPr>
              <w:t xml:space="preserve"> </w:t>
            </w:r>
            <w:r w:rsidRPr="004F34C7">
              <w:rPr>
                <w:sz w:val="20"/>
              </w:rPr>
              <w:t>під</w:t>
            </w:r>
            <w:r w:rsidRPr="00877C3B">
              <w:rPr>
                <w:sz w:val="20"/>
                <w:lang w:val="en-US"/>
              </w:rPr>
              <w:t xml:space="preserve"> </w:t>
            </w:r>
            <w:r w:rsidRPr="004F34C7">
              <w:rPr>
                <w:sz w:val="20"/>
              </w:rPr>
              <w:t>час</w:t>
            </w:r>
            <w:r w:rsidRPr="00877C3B">
              <w:rPr>
                <w:sz w:val="20"/>
                <w:lang w:val="en-US"/>
              </w:rPr>
              <w:t xml:space="preserve"> </w:t>
            </w:r>
            <w:r w:rsidRPr="004F34C7">
              <w:rPr>
                <w:sz w:val="20"/>
              </w:rPr>
              <w:t>збройної</w:t>
            </w:r>
            <w:r w:rsidRPr="00877C3B">
              <w:rPr>
                <w:sz w:val="20"/>
                <w:lang w:val="en-US"/>
              </w:rPr>
              <w:t xml:space="preserve"> </w:t>
            </w:r>
            <w:r w:rsidRPr="004F34C7">
              <w:rPr>
                <w:sz w:val="20"/>
              </w:rPr>
              <w:t>агресії</w:t>
            </w:r>
            <w:r w:rsidRPr="00877C3B">
              <w:rPr>
                <w:sz w:val="20"/>
                <w:lang w:val="en-US"/>
              </w:rPr>
              <w:t xml:space="preserve"> </w:t>
            </w:r>
            <w:r w:rsidRPr="004F34C7">
              <w:rPr>
                <w:sz w:val="20"/>
              </w:rPr>
              <w:t>російської</w:t>
            </w:r>
            <w:r w:rsidRPr="00877C3B">
              <w:rPr>
                <w:sz w:val="20"/>
                <w:lang w:val="en-US"/>
              </w:rPr>
              <w:t xml:space="preserve"> </w:t>
            </w:r>
            <w:r w:rsidRPr="004F34C7">
              <w:rPr>
                <w:sz w:val="20"/>
              </w:rPr>
              <w:t>федерації</w:t>
            </w:r>
            <w:r w:rsidRPr="00877C3B">
              <w:rPr>
                <w:sz w:val="20"/>
                <w:lang w:val="en-US"/>
              </w:rPr>
              <w:t xml:space="preserve"> </w:t>
            </w:r>
            <w:r w:rsidRPr="004F34C7">
              <w:rPr>
                <w:sz w:val="20"/>
              </w:rPr>
              <w:t>проти</w:t>
            </w:r>
            <w:r w:rsidRPr="00877C3B">
              <w:rPr>
                <w:sz w:val="20"/>
                <w:lang w:val="en-US"/>
              </w:rPr>
              <w:t xml:space="preserve"> </w:t>
            </w:r>
            <w:r w:rsidRPr="004F34C7">
              <w:rPr>
                <w:sz w:val="20"/>
              </w:rPr>
              <w:t>України</w:t>
            </w:r>
            <w:r w:rsidRPr="00877C3B">
              <w:rPr>
                <w:sz w:val="20"/>
                <w:lang w:val="en-US"/>
              </w:rPr>
              <w:t>.</w:t>
            </w:r>
          </w:p>
        </w:tc>
        <w:tc>
          <w:tcPr>
            <w:tcW w:w="1133" w:type="dxa"/>
            <w:shd w:val="clear" w:color="auto" w:fill="auto"/>
          </w:tcPr>
          <w:p w14:paraId="6085CBF2" w14:textId="77777777" w:rsidR="00877C3B" w:rsidRPr="004F34C7" w:rsidRDefault="00877C3B" w:rsidP="00337BA7">
            <w:pPr>
              <w:tabs>
                <w:tab w:val="left" w:pos="2063"/>
              </w:tabs>
              <w:rPr>
                <w:b/>
                <w:sz w:val="20"/>
                <w:szCs w:val="20"/>
              </w:rPr>
            </w:pPr>
            <w:r w:rsidRPr="004F34C7">
              <w:rPr>
                <w:bCs/>
                <w:sz w:val="20"/>
                <w:szCs w:val="20"/>
              </w:rPr>
              <w:t>2026-2028</w:t>
            </w:r>
          </w:p>
        </w:tc>
        <w:tc>
          <w:tcPr>
            <w:tcW w:w="2420" w:type="dxa"/>
            <w:shd w:val="clear" w:color="auto" w:fill="auto"/>
          </w:tcPr>
          <w:p w14:paraId="07EDF1A9" w14:textId="77777777" w:rsidR="00877C3B" w:rsidRPr="004F34C7" w:rsidRDefault="00877C3B" w:rsidP="00337BA7">
            <w:pPr>
              <w:tabs>
                <w:tab w:val="left" w:pos="2063"/>
              </w:tabs>
              <w:rPr>
                <w:sz w:val="20"/>
                <w:szCs w:val="20"/>
              </w:rPr>
            </w:pPr>
            <w:r w:rsidRPr="004F34C7">
              <w:rPr>
                <w:sz w:val="20"/>
                <w:szCs w:val="20"/>
              </w:rPr>
              <w:t>Рада родин загиблих (померлих) Захисників/</w:t>
            </w:r>
          </w:p>
          <w:p w14:paraId="4E5CA5B4" w14:textId="77777777" w:rsidR="00877C3B" w:rsidRPr="004F34C7" w:rsidRDefault="00877C3B" w:rsidP="00337BA7">
            <w:pPr>
              <w:tabs>
                <w:tab w:val="left" w:pos="2063"/>
              </w:tabs>
              <w:rPr>
                <w:b/>
                <w:sz w:val="20"/>
                <w:szCs w:val="20"/>
              </w:rPr>
            </w:pPr>
            <w:r w:rsidRPr="004F34C7">
              <w:rPr>
                <w:sz w:val="20"/>
                <w:szCs w:val="20"/>
              </w:rPr>
              <w:t>Захисниць України при Вінницькому міському голові, відділ</w:t>
            </w:r>
            <w:r w:rsidRPr="004F34C7">
              <w:rPr>
                <w:spacing w:val="-6"/>
                <w:sz w:val="20"/>
                <w:szCs w:val="20"/>
              </w:rPr>
              <w:t xml:space="preserve"> </w:t>
            </w:r>
            <w:r w:rsidRPr="004F34C7">
              <w:rPr>
                <w:sz w:val="20"/>
                <w:szCs w:val="20"/>
              </w:rPr>
              <w:t>організаційного забезпечення та діловодства апарату міської ради та її виконавчого комітету, департамент соціальної політики</w:t>
            </w:r>
          </w:p>
        </w:tc>
        <w:tc>
          <w:tcPr>
            <w:tcW w:w="1000" w:type="dxa"/>
            <w:shd w:val="clear" w:color="auto" w:fill="auto"/>
          </w:tcPr>
          <w:p w14:paraId="534DC4E7" w14:textId="77777777" w:rsidR="00877C3B" w:rsidRPr="004F34C7" w:rsidRDefault="00877C3B" w:rsidP="00337BA7">
            <w:pPr>
              <w:tabs>
                <w:tab w:val="left" w:pos="2063"/>
              </w:tabs>
              <w:rPr>
                <w:b/>
                <w:sz w:val="20"/>
                <w:szCs w:val="20"/>
              </w:rPr>
            </w:pPr>
            <w:r w:rsidRPr="004F34C7">
              <w:rPr>
                <w:bCs/>
                <w:sz w:val="20"/>
                <w:szCs w:val="20"/>
              </w:rPr>
              <w:t>Бюджет ВМТГ</w:t>
            </w:r>
          </w:p>
        </w:tc>
        <w:tc>
          <w:tcPr>
            <w:tcW w:w="2983" w:type="dxa"/>
            <w:gridSpan w:val="4"/>
            <w:shd w:val="clear" w:color="auto" w:fill="auto"/>
          </w:tcPr>
          <w:p w14:paraId="6987BBF0" w14:textId="77777777" w:rsidR="00877C3B" w:rsidRPr="004F34C7" w:rsidRDefault="00877C3B" w:rsidP="00337BA7">
            <w:pPr>
              <w:tabs>
                <w:tab w:val="left" w:pos="2063"/>
              </w:tabs>
              <w:rPr>
                <w:bCs/>
                <w:sz w:val="20"/>
                <w:szCs w:val="20"/>
              </w:rPr>
            </w:pPr>
            <w:r w:rsidRPr="004F34C7">
              <w:rPr>
                <w:bCs/>
                <w:sz w:val="20"/>
                <w:szCs w:val="20"/>
              </w:rPr>
              <w:t>В межах коштів, передбачених в бюджеті Вінницької міської територіальної громади на відповідний рік</w:t>
            </w:r>
          </w:p>
        </w:tc>
        <w:tc>
          <w:tcPr>
            <w:tcW w:w="2268" w:type="dxa"/>
            <w:shd w:val="clear" w:color="auto" w:fill="auto"/>
          </w:tcPr>
          <w:p w14:paraId="1741E738" w14:textId="77777777" w:rsidR="00877C3B" w:rsidRPr="004F34C7" w:rsidRDefault="00877C3B" w:rsidP="00337BA7">
            <w:pPr>
              <w:tabs>
                <w:tab w:val="left" w:pos="2063"/>
              </w:tabs>
              <w:rPr>
                <w:b/>
                <w:sz w:val="20"/>
                <w:szCs w:val="20"/>
              </w:rPr>
            </w:pPr>
            <w:r w:rsidRPr="004F34C7">
              <w:rPr>
                <w:color w:val="1F1F1F"/>
                <w:sz w:val="20"/>
                <w:szCs w:val="20"/>
                <w:shd w:val="clear" w:color="auto" w:fill="FFFFFF"/>
              </w:rPr>
              <w:t xml:space="preserve">Вшанування матерів Захисників та Захисниць України, які віддали своє </w:t>
            </w:r>
            <w:r w:rsidRPr="004F34C7">
              <w:rPr>
                <w:color w:val="001D35"/>
                <w:sz w:val="20"/>
                <w:szCs w:val="20"/>
                <w:shd w:val="clear" w:color="auto" w:fill="FFFFFF"/>
              </w:rPr>
              <w:t>життя за незалежність і територіальну цілісність України</w:t>
            </w:r>
            <w:r w:rsidRPr="004F34C7">
              <w:rPr>
                <w:sz w:val="20"/>
                <w:szCs w:val="20"/>
              </w:rPr>
              <w:t>.</w:t>
            </w:r>
          </w:p>
        </w:tc>
      </w:tr>
      <w:tr w:rsidR="00877C3B" w:rsidRPr="004F34C7" w14:paraId="64AA318B" w14:textId="77777777" w:rsidTr="00337BA7">
        <w:trPr>
          <w:trHeight w:val="481"/>
        </w:trPr>
        <w:tc>
          <w:tcPr>
            <w:tcW w:w="706" w:type="dxa"/>
            <w:shd w:val="clear" w:color="auto" w:fill="auto"/>
          </w:tcPr>
          <w:p w14:paraId="554CD230" w14:textId="77777777" w:rsidR="00877C3B" w:rsidRPr="004F34C7" w:rsidRDefault="00877C3B" w:rsidP="00337BA7">
            <w:pPr>
              <w:tabs>
                <w:tab w:val="left" w:pos="2063"/>
              </w:tabs>
              <w:rPr>
                <w:b/>
                <w:sz w:val="20"/>
                <w:szCs w:val="20"/>
              </w:rPr>
            </w:pPr>
            <w:r w:rsidRPr="004F34C7">
              <w:rPr>
                <w:b/>
                <w:sz w:val="20"/>
                <w:szCs w:val="20"/>
              </w:rPr>
              <w:t>7.2.</w:t>
            </w:r>
          </w:p>
        </w:tc>
        <w:tc>
          <w:tcPr>
            <w:tcW w:w="8224" w:type="dxa"/>
            <w:gridSpan w:val="4"/>
            <w:shd w:val="clear" w:color="auto" w:fill="auto"/>
          </w:tcPr>
          <w:p w14:paraId="7F284DC8" w14:textId="2025CD54" w:rsidR="00877C3B" w:rsidRPr="004F34C7" w:rsidRDefault="00877C3B" w:rsidP="00337BA7">
            <w:pPr>
              <w:rPr>
                <w:bCs/>
                <w:sz w:val="20"/>
                <w:szCs w:val="20"/>
              </w:rPr>
            </w:pPr>
            <w:r w:rsidRPr="004F34C7">
              <w:rPr>
                <w:b/>
                <w:iCs/>
                <w:sz w:val="20"/>
                <w:szCs w:val="20"/>
                <w:lang w:eastAsia="uk-UA"/>
              </w:rPr>
              <w:t>Організація і проведення урочистих та інших заходів, в</w:t>
            </w:r>
            <w:r w:rsidRPr="004F34C7">
              <w:rPr>
                <w:b/>
                <w:sz w:val="20"/>
                <w:szCs w:val="20"/>
              </w:rPr>
              <w:t>шанування з нагоди загальнодержавних та загальноміських свят і заходів, пам’ятних та інших дат</w:t>
            </w:r>
          </w:p>
        </w:tc>
        <w:tc>
          <w:tcPr>
            <w:tcW w:w="1000" w:type="dxa"/>
            <w:shd w:val="clear" w:color="auto" w:fill="auto"/>
          </w:tcPr>
          <w:p w14:paraId="483CE366" w14:textId="77777777" w:rsidR="00877C3B" w:rsidRPr="004F34C7" w:rsidRDefault="00877C3B" w:rsidP="00337BA7">
            <w:pPr>
              <w:tabs>
                <w:tab w:val="left" w:pos="2063"/>
              </w:tabs>
              <w:rPr>
                <w:b/>
                <w:sz w:val="20"/>
                <w:szCs w:val="20"/>
              </w:rPr>
            </w:pPr>
          </w:p>
        </w:tc>
        <w:tc>
          <w:tcPr>
            <w:tcW w:w="2983" w:type="dxa"/>
            <w:gridSpan w:val="4"/>
            <w:shd w:val="clear" w:color="auto" w:fill="auto"/>
          </w:tcPr>
          <w:p w14:paraId="62EC8FB4" w14:textId="77777777" w:rsidR="00877C3B" w:rsidRPr="004F34C7" w:rsidRDefault="00877C3B" w:rsidP="00337BA7">
            <w:pPr>
              <w:tabs>
                <w:tab w:val="left" w:pos="2063"/>
              </w:tabs>
              <w:rPr>
                <w:b/>
                <w:sz w:val="20"/>
                <w:szCs w:val="20"/>
              </w:rPr>
            </w:pPr>
          </w:p>
        </w:tc>
        <w:tc>
          <w:tcPr>
            <w:tcW w:w="2268" w:type="dxa"/>
            <w:shd w:val="clear" w:color="auto" w:fill="auto"/>
          </w:tcPr>
          <w:p w14:paraId="2851C974" w14:textId="77777777" w:rsidR="00877C3B" w:rsidRPr="004F34C7" w:rsidRDefault="00877C3B" w:rsidP="00337BA7">
            <w:pPr>
              <w:tabs>
                <w:tab w:val="left" w:pos="2063"/>
              </w:tabs>
              <w:rPr>
                <w:b/>
                <w:sz w:val="20"/>
                <w:szCs w:val="20"/>
              </w:rPr>
            </w:pPr>
          </w:p>
        </w:tc>
      </w:tr>
      <w:tr w:rsidR="00877C3B" w:rsidRPr="004F34C7" w14:paraId="14B8C642" w14:textId="77777777" w:rsidTr="00337BA7">
        <w:trPr>
          <w:trHeight w:val="844"/>
        </w:trPr>
        <w:tc>
          <w:tcPr>
            <w:tcW w:w="706" w:type="dxa"/>
            <w:shd w:val="clear" w:color="auto" w:fill="auto"/>
          </w:tcPr>
          <w:p w14:paraId="703B897E" w14:textId="77777777" w:rsidR="00877C3B" w:rsidRPr="004F34C7" w:rsidRDefault="00877C3B" w:rsidP="00337BA7">
            <w:pPr>
              <w:tabs>
                <w:tab w:val="left" w:pos="2063"/>
              </w:tabs>
              <w:rPr>
                <w:bCs/>
                <w:sz w:val="20"/>
                <w:szCs w:val="20"/>
              </w:rPr>
            </w:pPr>
            <w:r w:rsidRPr="004F34C7">
              <w:rPr>
                <w:bCs/>
                <w:sz w:val="20"/>
                <w:szCs w:val="20"/>
              </w:rPr>
              <w:t>7.2.1</w:t>
            </w:r>
          </w:p>
        </w:tc>
        <w:tc>
          <w:tcPr>
            <w:tcW w:w="1273" w:type="dxa"/>
            <w:shd w:val="clear" w:color="auto" w:fill="auto"/>
          </w:tcPr>
          <w:p w14:paraId="3716AB79" w14:textId="77777777" w:rsidR="00877C3B" w:rsidRPr="004F34C7" w:rsidRDefault="00877C3B" w:rsidP="00337BA7">
            <w:pPr>
              <w:tabs>
                <w:tab w:val="left" w:pos="2063"/>
              </w:tabs>
              <w:rPr>
                <w:b/>
                <w:sz w:val="20"/>
                <w:szCs w:val="20"/>
              </w:rPr>
            </w:pPr>
          </w:p>
        </w:tc>
        <w:tc>
          <w:tcPr>
            <w:tcW w:w="3398" w:type="dxa"/>
            <w:shd w:val="clear" w:color="auto" w:fill="auto"/>
          </w:tcPr>
          <w:p w14:paraId="7BBD0ECE" w14:textId="77777777" w:rsidR="00877C3B" w:rsidRPr="0087735C" w:rsidRDefault="00877C3B" w:rsidP="00337BA7">
            <w:pPr>
              <w:pStyle w:val="TableParagraph"/>
              <w:ind w:right="176"/>
              <w:rPr>
                <w:rFonts w:ascii="Times New Roman" w:hAnsi="Times New Roman" w:cs="Times New Roman"/>
                <w:sz w:val="20"/>
                <w:szCs w:val="20"/>
                <w:lang w:val="ru-RU"/>
              </w:rPr>
            </w:pPr>
            <w:r w:rsidRPr="0087735C">
              <w:rPr>
                <w:rFonts w:ascii="Times New Roman" w:hAnsi="Times New Roman" w:cs="Times New Roman"/>
                <w:sz w:val="20"/>
                <w:szCs w:val="20"/>
                <w:lang w:val="ru-RU"/>
              </w:rPr>
              <w:t>Забезпечення привітання із врученням цінних подарунків або грошових премій  жінок (батьки або один із батьків новонароджених</w:t>
            </w:r>
            <w:r w:rsidRPr="0087735C">
              <w:rPr>
                <w:rFonts w:ascii="Times New Roman" w:hAnsi="Times New Roman" w:cs="Times New Roman"/>
                <w:spacing w:val="-12"/>
                <w:sz w:val="20"/>
                <w:szCs w:val="20"/>
                <w:lang w:val="ru-RU"/>
              </w:rPr>
              <w:t xml:space="preserve"> </w:t>
            </w:r>
            <w:r w:rsidRPr="0087735C">
              <w:rPr>
                <w:rFonts w:ascii="Times New Roman" w:hAnsi="Times New Roman" w:cs="Times New Roman"/>
                <w:sz w:val="20"/>
                <w:szCs w:val="20"/>
                <w:lang w:val="ru-RU"/>
              </w:rPr>
              <w:t>є</w:t>
            </w:r>
            <w:r w:rsidRPr="0087735C">
              <w:rPr>
                <w:rFonts w:ascii="Times New Roman" w:hAnsi="Times New Roman" w:cs="Times New Roman"/>
                <w:spacing w:val="-14"/>
                <w:sz w:val="20"/>
                <w:szCs w:val="20"/>
                <w:lang w:val="ru-RU"/>
              </w:rPr>
              <w:t xml:space="preserve"> </w:t>
            </w:r>
            <w:r w:rsidRPr="0087735C">
              <w:rPr>
                <w:rFonts w:ascii="Times New Roman" w:hAnsi="Times New Roman" w:cs="Times New Roman"/>
                <w:sz w:val="20"/>
                <w:szCs w:val="20"/>
                <w:lang w:val="ru-RU"/>
              </w:rPr>
              <w:t>мешканцями</w:t>
            </w:r>
            <w:r w:rsidRPr="0087735C">
              <w:rPr>
                <w:rFonts w:ascii="Times New Roman" w:hAnsi="Times New Roman" w:cs="Times New Roman"/>
                <w:spacing w:val="-13"/>
                <w:sz w:val="20"/>
                <w:szCs w:val="20"/>
                <w:lang w:val="ru-RU"/>
              </w:rPr>
              <w:t xml:space="preserve"> </w:t>
            </w:r>
            <w:r w:rsidRPr="0087735C">
              <w:rPr>
                <w:rFonts w:ascii="Times New Roman" w:hAnsi="Times New Roman" w:cs="Times New Roman"/>
                <w:sz w:val="20"/>
                <w:szCs w:val="20"/>
                <w:lang w:val="ru-RU"/>
              </w:rPr>
              <w:t>Вінницької міської територіальної громади або внутрішньо переміщеною особою, яка перебуває на обліку в департаменті соціальної політики міської ради, як внутрішньо</w:t>
            </w:r>
            <w:r w:rsidRPr="0087735C">
              <w:rPr>
                <w:rFonts w:ascii="Times New Roman" w:hAnsi="Times New Roman" w:cs="Times New Roman"/>
                <w:spacing w:val="-3"/>
                <w:sz w:val="20"/>
                <w:szCs w:val="20"/>
                <w:lang w:val="ru-RU"/>
              </w:rPr>
              <w:t xml:space="preserve"> </w:t>
            </w:r>
            <w:r w:rsidRPr="0087735C">
              <w:rPr>
                <w:rFonts w:ascii="Times New Roman" w:hAnsi="Times New Roman" w:cs="Times New Roman"/>
                <w:sz w:val="20"/>
                <w:szCs w:val="20"/>
                <w:lang w:val="ru-RU"/>
              </w:rPr>
              <w:t>переміщена</w:t>
            </w:r>
            <w:r w:rsidRPr="0087735C">
              <w:rPr>
                <w:rFonts w:ascii="Times New Roman" w:hAnsi="Times New Roman" w:cs="Times New Roman"/>
                <w:spacing w:val="-7"/>
                <w:sz w:val="20"/>
                <w:szCs w:val="20"/>
                <w:lang w:val="ru-RU"/>
              </w:rPr>
              <w:t xml:space="preserve"> </w:t>
            </w:r>
            <w:r w:rsidRPr="0087735C">
              <w:rPr>
                <w:rFonts w:ascii="Times New Roman" w:hAnsi="Times New Roman" w:cs="Times New Roman"/>
                <w:sz w:val="20"/>
                <w:szCs w:val="20"/>
                <w:lang w:val="ru-RU"/>
              </w:rPr>
              <w:t>особа),</w:t>
            </w:r>
            <w:r w:rsidRPr="0087735C">
              <w:rPr>
                <w:rFonts w:ascii="Times New Roman" w:hAnsi="Times New Roman" w:cs="Times New Roman"/>
                <w:spacing w:val="-5"/>
                <w:sz w:val="20"/>
                <w:szCs w:val="20"/>
                <w:lang w:val="ru-RU"/>
              </w:rPr>
              <w:t xml:space="preserve"> </w:t>
            </w:r>
            <w:r w:rsidRPr="0087735C">
              <w:rPr>
                <w:rFonts w:ascii="Times New Roman" w:hAnsi="Times New Roman" w:cs="Times New Roman"/>
                <w:sz w:val="20"/>
                <w:szCs w:val="20"/>
                <w:lang w:val="ru-RU"/>
              </w:rPr>
              <w:t>які народили</w:t>
            </w:r>
            <w:r w:rsidRPr="0087735C">
              <w:rPr>
                <w:rFonts w:ascii="Times New Roman" w:hAnsi="Times New Roman" w:cs="Times New Roman"/>
                <w:spacing w:val="-10"/>
                <w:sz w:val="20"/>
                <w:szCs w:val="20"/>
                <w:lang w:val="ru-RU"/>
              </w:rPr>
              <w:t xml:space="preserve"> </w:t>
            </w:r>
            <w:r w:rsidRPr="0087735C">
              <w:rPr>
                <w:rFonts w:ascii="Times New Roman" w:hAnsi="Times New Roman" w:cs="Times New Roman"/>
                <w:sz w:val="20"/>
                <w:szCs w:val="20"/>
                <w:lang w:val="ru-RU"/>
              </w:rPr>
              <w:t>дітей</w:t>
            </w:r>
            <w:r w:rsidRPr="0087735C">
              <w:rPr>
                <w:rFonts w:ascii="Times New Roman" w:hAnsi="Times New Roman" w:cs="Times New Roman"/>
                <w:spacing w:val="-12"/>
                <w:sz w:val="20"/>
                <w:szCs w:val="20"/>
                <w:lang w:val="ru-RU"/>
              </w:rPr>
              <w:t xml:space="preserve"> </w:t>
            </w:r>
            <w:r w:rsidRPr="0087735C">
              <w:rPr>
                <w:rFonts w:ascii="Times New Roman" w:hAnsi="Times New Roman" w:cs="Times New Roman"/>
                <w:sz w:val="20"/>
                <w:szCs w:val="20"/>
                <w:lang w:val="ru-RU"/>
              </w:rPr>
              <w:t>у</w:t>
            </w:r>
            <w:r w:rsidRPr="0087735C">
              <w:rPr>
                <w:rFonts w:ascii="Times New Roman" w:hAnsi="Times New Roman" w:cs="Times New Roman"/>
                <w:spacing w:val="-9"/>
                <w:sz w:val="20"/>
                <w:szCs w:val="20"/>
                <w:lang w:val="ru-RU"/>
              </w:rPr>
              <w:t xml:space="preserve"> </w:t>
            </w:r>
            <w:r w:rsidRPr="0087735C">
              <w:rPr>
                <w:rFonts w:ascii="Times New Roman" w:hAnsi="Times New Roman" w:cs="Times New Roman"/>
                <w:sz w:val="20"/>
                <w:szCs w:val="20"/>
                <w:lang w:val="ru-RU"/>
              </w:rPr>
              <w:t>закладах</w:t>
            </w:r>
            <w:r w:rsidRPr="0087735C">
              <w:rPr>
                <w:rFonts w:ascii="Times New Roman" w:hAnsi="Times New Roman" w:cs="Times New Roman"/>
                <w:spacing w:val="-9"/>
                <w:sz w:val="20"/>
                <w:szCs w:val="20"/>
                <w:lang w:val="ru-RU"/>
              </w:rPr>
              <w:t xml:space="preserve"> </w:t>
            </w:r>
            <w:r w:rsidRPr="0087735C">
              <w:rPr>
                <w:rFonts w:ascii="Times New Roman" w:hAnsi="Times New Roman" w:cs="Times New Roman"/>
                <w:sz w:val="20"/>
                <w:szCs w:val="20"/>
                <w:lang w:val="ru-RU"/>
              </w:rPr>
              <w:t>охорони здоров’я комунальної власності Вінницької</w:t>
            </w:r>
            <w:r w:rsidRPr="0087735C">
              <w:rPr>
                <w:rFonts w:ascii="Times New Roman" w:hAnsi="Times New Roman" w:cs="Times New Roman"/>
                <w:spacing w:val="-7"/>
                <w:sz w:val="20"/>
                <w:szCs w:val="20"/>
                <w:lang w:val="ru-RU"/>
              </w:rPr>
              <w:t xml:space="preserve"> </w:t>
            </w:r>
            <w:r w:rsidRPr="0087735C">
              <w:rPr>
                <w:rFonts w:ascii="Times New Roman" w:hAnsi="Times New Roman" w:cs="Times New Roman"/>
                <w:sz w:val="20"/>
                <w:szCs w:val="20"/>
                <w:lang w:val="ru-RU"/>
              </w:rPr>
              <w:t>міської</w:t>
            </w:r>
            <w:r w:rsidRPr="0087735C">
              <w:rPr>
                <w:rFonts w:ascii="Times New Roman" w:hAnsi="Times New Roman" w:cs="Times New Roman"/>
                <w:spacing w:val="-8"/>
                <w:sz w:val="20"/>
                <w:szCs w:val="20"/>
                <w:lang w:val="ru-RU"/>
              </w:rPr>
              <w:t xml:space="preserve"> </w:t>
            </w:r>
            <w:r w:rsidRPr="0087735C">
              <w:rPr>
                <w:rFonts w:ascii="Times New Roman" w:hAnsi="Times New Roman" w:cs="Times New Roman"/>
                <w:spacing w:val="-2"/>
                <w:sz w:val="20"/>
                <w:szCs w:val="20"/>
                <w:lang w:val="ru-RU"/>
              </w:rPr>
              <w:t>територіальної</w:t>
            </w:r>
            <w:r w:rsidRPr="0087735C">
              <w:rPr>
                <w:rFonts w:ascii="Times New Roman" w:hAnsi="Times New Roman" w:cs="Times New Roman"/>
                <w:sz w:val="20"/>
                <w:szCs w:val="20"/>
                <w:lang w:val="ru-RU"/>
              </w:rPr>
              <w:t xml:space="preserve"> громади</w:t>
            </w:r>
            <w:r w:rsidRPr="0087735C">
              <w:rPr>
                <w:rFonts w:ascii="Times New Roman" w:hAnsi="Times New Roman" w:cs="Times New Roman"/>
                <w:spacing w:val="-6"/>
                <w:sz w:val="20"/>
                <w:szCs w:val="20"/>
                <w:lang w:val="ru-RU"/>
              </w:rPr>
              <w:t xml:space="preserve"> </w:t>
            </w:r>
            <w:r w:rsidRPr="0087735C">
              <w:rPr>
                <w:rFonts w:ascii="Times New Roman" w:hAnsi="Times New Roman" w:cs="Times New Roman"/>
                <w:sz w:val="20"/>
                <w:szCs w:val="20"/>
                <w:lang w:val="ru-RU"/>
              </w:rPr>
              <w:t>на</w:t>
            </w:r>
            <w:r w:rsidRPr="0087735C">
              <w:rPr>
                <w:rFonts w:ascii="Times New Roman" w:hAnsi="Times New Roman" w:cs="Times New Roman"/>
                <w:spacing w:val="-6"/>
                <w:sz w:val="20"/>
                <w:szCs w:val="20"/>
                <w:lang w:val="ru-RU"/>
              </w:rPr>
              <w:t xml:space="preserve"> </w:t>
            </w:r>
            <w:r w:rsidRPr="0087735C">
              <w:rPr>
                <w:rFonts w:ascii="Times New Roman" w:hAnsi="Times New Roman" w:cs="Times New Roman"/>
                <w:sz w:val="20"/>
                <w:szCs w:val="20"/>
                <w:lang w:val="ru-RU"/>
              </w:rPr>
              <w:t>Новий</w:t>
            </w:r>
            <w:r w:rsidRPr="0087735C">
              <w:rPr>
                <w:rFonts w:ascii="Times New Roman" w:hAnsi="Times New Roman" w:cs="Times New Roman"/>
                <w:spacing w:val="-6"/>
                <w:sz w:val="20"/>
                <w:szCs w:val="20"/>
                <w:lang w:val="ru-RU"/>
              </w:rPr>
              <w:t xml:space="preserve"> </w:t>
            </w:r>
            <w:r w:rsidRPr="0087735C">
              <w:rPr>
                <w:rFonts w:ascii="Times New Roman" w:hAnsi="Times New Roman" w:cs="Times New Roman"/>
                <w:sz w:val="20"/>
                <w:szCs w:val="20"/>
                <w:lang w:val="ru-RU"/>
              </w:rPr>
              <w:t>Рік</w:t>
            </w:r>
            <w:r w:rsidRPr="0087735C">
              <w:rPr>
                <w:rFonts w:ascii="Times New Roman" w:hAnsi="Times New Roman" w:cs="Times New Roman"/>
                <w:spacing w:val="-6"/>
                <w:sz w:val="20"/>
                <w:szCs w:val="20"/>
                <w:lang w:val="ru-RU"/>
              </w:rPr>
              <w:t xml:space="preserve"> </w:t>
            </w:r>
            <w:r w:rsidRPr="0087735C">
              <w:rPr>
                <w:rFonts w:ascii="Times New Roman" w:hAnsi="Times New Roman" w:cs="Times New Roman"/>
                <w:sz w:val="20"/>
                <w:szCs w:val="20"/>
                <w:lang w:val="ru-RU"/>
              </w:rPr>
              <w:t>(1</w:t>
            </w:r>
            <w:r w:rsidRPr="0087735C">
              <w:rPr>
                <w:rFonts w:ascii="Times New Roman" w:hAnsi="Times New Roman" w:cs="Times New Roman"/>
                <w:spacing w:val="-5"/>
                <w:sz w:val="20"/>
                <w:szCs w:val="20"/>
                <w:lang w:val="ru-RU"/>
              </w:rPr>
              <w:t xml:space="preserve"> </w:t>
            </w:r>
            <w:r w:rsidRPr="0087735C">
              <w:rPr>
                <w:rFonts w:ascii="Times New Roman" w:hAnsi="Times New Roman" w:cs="Times New Roman"/>
                <w:sz w:val="20"/>
                <w:szCs w:val="20"/>
                <w:lang w:val="ru-RU"/>
              </w:rPr>
              <w:t>січня),</w:t>
            </w:r>
            <w:r w:rsidRPr="0087735C">
              <w:rPr>
                <w:rFonts w:ascii="Times New Roman" w:hAnsi="Times New Roman" w:cs="Times New Roman"/>
                <w:spacing w:val="-7"/>
                <w:sz w:val="20"/>
                <w:szCs w:val="20"/>
                <w:lang w:val="ru-RU"/>
              </w:rPr>
              <w:t xml:space="preserve"> </w:t>
            </w:r>
            <w:r w:rsidRPr="0087735C">
              <w:rPr>
                <w:rFonts w:ascii="Times New Roman" w:hAnsi="Times New Roman" w:cs="Times New Roman"/>
                <w:sz w:val="20"/>
                <w:szCs w:val="20"/>
                <w:lang w:val="ru-RU"/>
              </w:rPr>
              <w:t>на</w:t>
            </w:r>
            <w:r w:rsidRPr="0087735C">
              <w:rPr>
                <w:rFonts w:ascii="Times New Roman" w:hAnsi="Times New Roman" w:cs="Times New Roman"/>
                <w:spacing w:val="-6"/>
                <w:sz w:val="20"/>
                <w:szCs w:val="20"/>
                <w:lang w:val="ru-RU"/>
              </w:rPr>
              <w:t xml:space="preserve"> </w:t>
            </w:r>
            <w:r w:rsidRPr="0087735C">
              <w:rPr>
                <w:rFonts w:ascii="Times New Roman" w:hAnsi="Times New Roman" w:cs="Times New Roman"/>
                <w:sz w:val="20"/>
                <w:szCs w:val="20"/>
                <w:lang w:val="ru-RU"/>
              </w:rPr>
              <w:t>Різдво Христове (24.12. з 17-00 год. до 24-00</w:t>
            </w:r>
            <w:r w:rsidRPr="0087735C">
              <w:rPr>
                <w:rFonts w:ascii="Times New Roman" w:hAnsi="Times New Roman" w:cs="Times New Roman"/>
                <w:spacing w:val="40"/>
                <w:sz w:val="20"/>
                <w:szCs w:val="20"/>
                <w:lang w:val="ru-RU"/>
              </w:rPr>
              <w:t xml:space="preserve"> </w:t>
            </w:r>
            <w:r w:rsidRPr="0087735C">
              <w:rPr>
                <w:rFonts w:ascii="Times New Roman" w:hAnsi="Times New Roman" w:cs="Times New Roman"/>
                <w:sz w:val="20"/>
                <w:szCs w:val="20"/>
                <w:lang w:val="ru-RU"/>
              </w:rPr>
              <w:t>год 25.12.) та у день відзначення Дня міста</w:t>
            </w:r>
            <w:r w:rsidRPr="0087735C">
              <w:rPr>
                <w:rFonts w:ascii="Times New Roman" w:hAnsi="Times New Roman" w:cs="Times New Roman"/>
                <w:spacing w:val="-1"/>
                <w:sz w:val="20"/>
                <w:szCs w:val="20"/>
                <w:lang w:val="ru-RU"/>
              </w:rPr>
              <w:t xml:space="preserve"> </w:t>
            </w:r>
            <w:r w:rsidRPr="0087735C">
              <w:rPr>
                <w:rFonts w:ascii="Times New Roman" w:hAnsi="Times New Roman" w:cs="Times New Roman"/>
                <w:spacing w:val="-2"/>
                <w:sz w:val="20"/>
                <w:szCs w:val="20"/>
                <w:lang w:val="ru-RU"/>
              </w:rPr>
              <w:t>Вінниці</w:t>
            </w:r>
          </w:p>
        </w:tc>
        <w:tc>
          <w:tcPr>
            <w:tcW w:w="1133" w:type="dxa"/>
            <w:shd w:val="clear" w:color="auto" w:fill="auto"/>
          </w:tcPr>
          <w:p w14:paraId="1EEDEA7A" w14:textId="77777777" w:rsidR="00877C3B" w:rsidRPr="004F34C7" w:rsidRDefault="00877C3B" w:rsidP="00337BA7">
            <w:pPr>
              <w:tabs>
                <w:tab w:val="left" w:pos="2063"/>
              </w:tabs>
              <w:rPr>
                <w:bCs/>
                <w:sz w:val="20"/>
                <w:szCs w:val="20"/>
              </w:rPr>
            </w:pPr>
            <w:r w:rsidRPr="004F34C7">
              <w:rPr>
                <w:bCs/>
                <w:sz w:val="20"/>
                <w:szCs w:val="20"/>
              </w:rPr>
              <w:t>2026-2028</w:t>
            </w:r>
          </w:p>
        </w:tc>
        <w:tc>
          <w:tcPr>
            <w:tcW w:w="2420" w:type="dxa"/>
            <w:shd w:val="clear" w:color="auto" w:fill="auto"/>
          </w:tcPr>
          <w:p w14:paraId="284904B1" w14:textId="77777777" w:rsidR="00877C3B" w:rsidRPr="004F34C7" w:rsidRDefault="00877C3B" w:rsidP="00337BA7">
            <w:pPr>
              <w:tabs>
                <w:tab w:val="left" w:pos="2063"/>
              </w:tabs>
              <w:rPr>
                <w:bCs/>
                <w:sz w:val="20"/>
                <w:szCs w:val="20"/>
              </w:rPr>
            </w:pPr>
            <w:r w:rsidRPr="004F34C7">
              <w:rPr>
                <w:sz w:val="20"/>
                <w:szCs w:val="20"/>
              </w:rPr>
              <w:t>Департамент охорони здоров’я</w:t>
            </w:r>
            <w:r w:rsidRPr="004F34C7">
              <w:rPr>
                <w:spacing w:val="-3"/>
                <w:sz w:val="20"/>
                <w:szCs w:val="20"/>
              </w:rPr>
              <w:t xml:space="preserve"> </w:t>
            </w:r>
            <w:r w:rsidRPr="004F34C7">
              <w:rPr>
                <w:sz w:val="20"/>
                <w:szCs w:val="20"/>
              </w:rPr>
              <w:t>міської</w:t>
            </w:r>
            <w:r w:rsidRPr="004F34C7">
              <w:rPr>
                <w:spacing w:val="-5"/>
                <w:sz w:val="20"/>
                <w:szCs w:val="20"/>
              </w:rPr>
              <w:t xml:space="preserve"> </w:t>
            </w:r>
            <w:r w:rsidRPr="004F34C7">
              <w:rPr>
                <w:sz w:val="20"/>
                <w:szCs w:val="20"/>
              </w:rPr>
              <w:t>ради, відділ</w:t>
            </w:r>
            <w:r w:rsidRPr="004F34C7">
              <w:rPr>
                <w:spacing w:val="-6"/>
                <w:sz w:val="20"/>
                <w:szCs w:val="20"/>
              </w:rPr>
              <w:t xml:space="preserve"> </w:t>
            </w:r>
            <w:r w:rsidRPr="004F34C7">
              <w:rPr>
                <w:sz w:val="20"/>
                <w:szCs w:val="20"/>
              </w:rPr>
              <w:t>організаційного забезпечення та діловодства апарату міської ради та її виконавчого комітету</w:t>
            </w:r>
          </w:p>
        </w:tc>
        <w:tc>
          <w:tcPr>
            <w:tcW w:w="1000" w:type="dxa"/>
            <w:shd w:val="clear" w:color="auto" w:fill="auto"/>
          </w:tcPr>
          <w:p w14:paraId="1445C0E3" w14:textId="77777777" w:rsidR="00877C3B" w:rsidRPr="004F34C7" w:rsidRDefault="00877C3B" w:rsidP="00337BA7">
            <w:pPr>
              <w:tabs>
                <w:tab w:val="left" w:pos="2063"/>
              </w:tabs>
              <w:rPr>
                <w:bCs/>
                <w:sz w:val="20"/>
                <w:szCs w:val="20"/>
              </w:rPr>
            </w:pPr>
            <w:r w:rsidRPr="004F34C7">
              <w:rPr>
                <w:bCs/>
                <w:sz w:val="20"/>
                <w:szCs w:val="20"/>
              </w:rPr>
              <w:t>Бюджет ВМТГ</w:t>
            </w:r>
          </w:p>
        </w:tc>
        <w:tc>
          <w:tcPr>
            <w:tcW w:w="2983" w:type="dxa"/>
            <w:gridSpan w:val="4"/>
            <w:shd w:val="clear" w:color="auto" w:fill="auto"/>
          </w:tcPr>
          <w:p w14:paraId="53057BFC" w14:textId="77777777" w:rsidR="00877C3B" w:rsidRPr="004F34C7" w:rsidRDefault="00877C3B" w:rsidP="00337BA7">
            <w:pPr>
              <w:tabs>
                <w:tab w:val="left" w:pos="2063"/>
              </w:tabs>
              <w:rPr>
                <w:bCs/>
                <w:sz w:val="20"/>
                <w:szCs w:val="20"/>
              </w:rPr>
            </w:pPr>
            <w:r w:rsidRPr="004F34C7">
              <w:rPr>
                <w:bCs/>
                <w:sz w:val="20"/>
                <w:szCs w:val="20"/>
              </w:rPr>
              <w:t>В межах коштів, передбачених в бюджеті Вінницької міської територіальної громади на відповідний рік</w:t>
            </w:r>
          </w:p>
        </w:tc>
        <w:tc>
          <w:tcPr>
            <w:tcW w:w="2268" w:type="dxa"/>
            <w:shd w:val="clear" w:color="auto" w:fill="auto"/>
          </w:tcPr>
          <w:p w14:paraId="1472633E" w14:textId="77777777" w:rsidR="00877C3B" w:rsidRPr="00387984" w:rsidRDefault="00877C3B" w:rsidP="00337BA7">
            <w:pPr>
              <w:tabs>
                <w:tab w:val="left" w:pos="2063"/>
              </w:tabs>
              <w:rPr>
                <w:bCs/>
                <w:sz w:val="20"/>
                <w:szCs w:val="20"/>
              </w:rPr>
            </w:pPr>
            <w:r>
              <w:rPr>
                <w:bCs/>
                <w:sz w:val="20"/>
                <w:szCs w:val="20"/>
              </w:rPr>
              <w:t>Підтримка щорічної традиції, започаткованої у Вінницькій міській територіальній громаді: приві</w:t>
            </w:r>
            <w:r w:rsidRPr="00387984">
              <w:rPr>
                <w:bCs/>
                <w:sz w:val="20"/>
                <w:szCs w:val="20"/>
              </w:rPr>
              <w:t>та</w:t>
            </w:r>
            <w:r>
              <w:rPr>
                <w:bCs/>
                <w:sz w:val="20"/>
                <w:szCs w:val="20"/>
              </w:rPr>
              <w:t xml:space="preserve">ння </w:t>
            </w:r>
            <w:r w:rsidRPr="00387984">
              <w:rPr>
                <w:bCs/>
                <w:sz w:val="20"/>
                <w:szCs w:val="20"/>
              </w:rPr>
              <w:t>молод</w:t>
            </w:r>
            <w:r>
              <w:rPr>
                <w:bCs/>
                <w:sz w:val="20"/>
                <w:szCs w:val="20"/>
              </w:rPr>
              <w:t>их</w:t>
            </w:r>
            <w:r w:rsidRPr="00387984">
              <w:rPr>
                <w:bCs/>
                <w:sz w:val="20"/>
                <w:szCs w:val="20"/>
              </w:rPr>
              <w:t xml:space="preserve"> родин   з народженням </w:t>
            </w:r>
            <w:r>
              <w:rPr>
                <w:bCs/>
                <w:sz w:val="20"/>
                <w:szCs w:val="20"/>
              </w:rPr>
              <w:t xml:space="preserve">дітей на Новий Рік, </w:t>
            </w:r>
            <w:r w:rsidRPr="00387984">
              <w:rPr>
                <w:bCs/>
                <w:sz w:val="20"/>
                <w:szCs w:val="20"/>
              </w:rPr>
              <w:t>Різдво Христове та у день відзначення Дня міста Вінниці</w:t>
            </w:r>
          </w:p>
          <w:p w14:paraId="0355FC32" w14:textId="77777777" w:rsidR="00877C3B" w:rsidRPr="004F34C7" w:rsidRDefault="00877C3B" w:rsidP="00337BA7">
            <w:pPr>
              <w:tabs>
                <w:tab w:val="left" w:pos="567"/>
              </w:tabs>
              <w:contextualSpacing/>
              <w:rPr>
                <w:bCs/>
                <w:sz w:val="20"/>
                <w:szCs w:val="20"/>
              </w:rPr>
            </w:pPr>
          </w:p>
        </w:tc>
      </w:tr>
      <w:tr w:rsidR="00877C3B" w:rsidRPr="004F34C7" w14:paraId="7DB5286C" w14:textId="77777777" w:rsidTr="0087735C">
        <w:trPr>
          <w:trHeight w:val="283"/>
        </w:trPr>
        <w:tc>
          <w:tcPr>
            <w:tcW w:w="706" w:type="dxa"/>
            <w:shd w:val="clear" w:color="auto" w:fill="auto"/>
          </w:tcPr>
          <w:p w14:paraId="0F9A9F61" w14:textId="77777777" w:rsidR="00877C3B" w:rsidRPr="004F34C7" w:rsidRDefault="00877C3B" w:rsidP="00337BA7">
            <w:pPr>
              <w:tabs>
                <w:tab w:val="left" w:pos="2063"/>
              </w:tabs>
              <w:rPr>
                <w:bCs/>
                <w:sz w:val="20"/>
                <w:szCs w:val="20"/>
              </w:rPr>
            </w:pPr>
            <w:r w:rsidRPr="004F34C7">
              <w:rPr>
                <w:bCs/>
                <w:sz w:val="20"/>
                <w:szCs w:val="20"/>
              </w:rPr>
              <w:t>7.2.2.</w:t>
            </w:r>
          </w:p>
        </w:tc>
        <w:tc>
          <w:tcPr>
            <w:tcW w:w="1273" w:type="dxa"/>
            <w:shd w:val="clear" w:color="auto" w:fill="auto"/>
          </w:tcPr>
          <w:p w14:paraId="39E11811" w14:textId="77777777" w:rsidR="00877C3B" w:rsidRPr="004F34C7" w:rsidRDefault="00877C3B" w:rsidP="00337BA7">
            <w:pPr>
              <w:tabs>
                <w:tab w:val="left" w:pos="2063"/>
              </w:tabs>
              <w:rPr>
                <w:b/>
                <w:sz w:val="20"/>
                <w:szCs w:val="20"/>
              </w:rPr>
            </w:pPr>
          </w:p>
        </w:tc>
        <w:tc>
          <w:tcPr>
            <w:tcW w:w="3398" w:type="dxa"/>
            <w:shd w:val="clear" w:color="auto" w:fill="auto"/>
          </w:tcPr>
          <w:p w14:paraId="0B651720" w14:textId="77777777" w:rsidR="00877C3B" w:rsidRPr="0087735C" w:rsidRDefault="00877C3B" w:rsidP="00337BA7">
            <w:pPr>
              <w:pStyle w:val="TableParagraph"/>
              <w:ind w:right="211"/>
              <w:rPr>
                <w:rFonts w:ascii="Times New Roman" w:hAnsi="Times New Roman" w:cs="Times New Roman"/>
                <w:sz w:val="20"/>
                <w:szCs w:val="20"/>
                <w:lang w:val="ru-RU"/>
              </w:rPr>
            </w:pPr>
            <w:r w:rsidRPr="0087735C">
              <w:rPr>
                <w:rFonts w:ascii="Times New Roman" w:hAnsi="Times New Roman" w:cs="Times New Roman"/>
                <w:sz w:val="20"/>
                <w:szCs w:val="20"/>
                <w:lang w:val="ru-RU"/>
              </w:rPr>
              <w:t>Забезпечення нагородження талановитої та обдарованої молоді, розвитку їх інтелектуальних та творчих здібностей шляхом проведення загальноміського свята «Талант року» та нагородження учнів і вихованців навчальних закладів системи загальної середньої, дошкільної та позашкільної освіти, початкових спеціалізованих мистецьких навчальних закладів та клубних формувань, дитячо-юнацьких спортивних шкіл, які вибороли призові місця в спортивних змаганнях різних рангів, в предметних олімпіадах, конкурсах, виставках, фестивалях та за результатами зовнішнього незалежного оцінювання з навчальних предметів, а також відзначення педагогів та керівників закладів освіти громади, які навчають та виховують талановиту юнь</w:t>
            </w:r>
          </w:p>
        </w:tc>
        <w:tc>
          <w:tcPr>
            <w:tcW w:w="1133" w:type="dxa"/>
            <w:shd w:val="clear" w:color="auto" w:fill="auto"/>
          </w:tcPr>
          <w:p w14:paraId="4034DD06" w14:textId="77777777" w:rsidR="00877C3B" w:rsidRPr="0087735C" w:rsidRDefault="00877C3B" w:rsidP="00337BA7">
            <w:pPr>
              <w:tabs>
                <w:tab w:val="left" w:pos="2063"/>
              </w:tabs>
              <w:rPr>
                <w:bCs/>
                <w:sz w:val="20"/>
                <w:szCs w:val="20"/>
              </w:rPr>
            </w:pPr>
            <w:r w:rsidRPr="0087735C">
              <w:rPr>
                <w:bCs/>
                <w:sz w:val="20"/>
                <w:szCs w:val="20"/>
              </w:rPr>
              <w:t>2026-2028</w:t>
            </w:r>
          </w:p>
        </w:tc>
        <w:tc>
          <w:tcPr>
            <w:tcW w:w="2420" w:type="dxa"/>
            <w:shd w:val="clear" w:color="auto" w:fill="auto"/>
          </w:tcPr>
          <w:p w14:paraId="47100413" w14:textId="70E95D5A" w:rsidR="00877C3B" w:rsidRPr="0087735C" w:rsidRDefault="00877C3B" w:rsidP="00337BA7">
            <w:pPr>
              <w:pStyle w:val="TableParagraph"/>
              <w:ind w:left="34" w:right="165" w:hanging="34"/>
              <w:rPr>
                <w:rFonts w:ascii="Times New Roman" w:hAnsi="Times New Roman" w:cs="Times New Roman"/>
                <w:bCs/>
                <w:sz w:val="20"/>
                <w:szCs w:val="20"/>
                <w:lang w:val="ru-RU"/>
              </w:rPr>
            </w:pPr>
            <w:r w:rsidRPr="0087735C">
              <w:rPr>
                <w:rFonts w:ascii="Times New Roman" w:hAnsi="Times New Roman" w:cs="Times New Roman"/>
                <w:sz w:val="20"/>
                <w:szCs w:val="20"/>
                <w:lang w:val="ru-RU"/>
              </w:rPr>
              <w:t>Департаменти міської ради: освіти, культури, комітет по фізичній культурі</w:t>
            </w:r>
            <w:r w:rsidRPr="0087735C">
              <w:rPr>
                <w:rFonts w:ascii="Times New Roman" w:hAnsi="Times New Roman" w:cs="Times New Roman"/>
                <w:spacing w:val="-14"/>
                <w:sz w:val="20"/>
                <w:szCs w:val="20"/>
                <w:lang w:val="ru-RU"/>
              </w:rPr>
              <w:t xml:space="preserve"> </w:t>
            </w:r>
            <w:r w:rsidRPr="0087735C">
              <w:rPr>
                <w:rFonts w:ascii="Times New Roman" w:hAnsi="Times New Roman" w:cs="Times New Roman"/>
                <w:sz w:val="20"/>
                <w:szCs w:val="20"/>
                <w:lang w:val="ru-RU"/>
              </w:rPr>
              <w:t>і</w:t>
            </w:r>
            <w:r w:rsidRPr="0087735C">
              <w:rPr>
                <w:rFonts w:ascii="Times New Roman" w:hAnsi="Times New Roman" w:cs="Times New Roman"/>
                <w:spacing w:val="-12"/>
                <w:sz w:val="20"/>
                <w:szCs w:val="20"/>
                <w:lang w:val="ru-RU"/>
              </w:rPr>
              <w:t xml:space="preserve"> </w:t>
            </w:r>
            <w:r w:rsidRPr="0087735C">
              <w:rPr>
                <w:rFonts w:ascii="Times New Roman" w:hAnsi="Times New Roman" w:cs="Times New Roman"/>
                <w:sz w:val="20"/>
                <w:szCs w:val="20"/>
                <w:lang w:val="ru-RU"/>
              </w:rPr>
              <w:t>спорту,</w:t>
            </w:r>
            <w:r w:rsidRPr="0087735C">
              <w:rPr>
                <w:rFonts w:ascii="Times New Roman" w:hAnsi="Times New Roman" w:cs="Times New Roman"/>
                <w:spacing w:val="-13"/>
                <w:sz w:val="20"/>
                <w:szCs w:val="20"/>
                <w:lang w:val="ru-RU"/>
              </w:rPr>
              <w:t xml:space="preserve"> </w:t>
            </w:r>
            <w:r w:rsidRPr="0087735C">
              <w:rPr>
                <w:rFonts w:ascii="Times New Roman" w:hAnsi="Times New Roman" w:cs="Times New Roman"/>
                <w:sz w:val="20"/>
                <w:szCs w:val="20"/>
                <w:lang w:val="ru-RU"/>
              </w:rPr>
              <w:t xml:space="preserve">відділ </w:t>
            </w:r>
            <w:r w:rsidRPr="0087735C">
              <w:rPr>
                <w:rFonts w:ascii="Times New Roman" w:hAnsi="Times New Roman" w:cs="Times New Roman"/>
                <w:spacing w:val="-2"/>
                <w:sz w:val="20"/>
                <w:szCs w:val="20"/>
                <w:lang w:val="ru-RU"/>
              </w:rPr>
              <w:t xml:space="preserve">організаційного </w:t>
            </w:r>
            <w:r w:rsidRPr="0087735C">
              <w:rPr>
                <w:rFonts w:ascii="Times New Roman" w:hAnsi="Times New Roman" w:cs="Times New Roman"/>
                <w:sz w:val="20"/>
                <w:szCs w:val="20"/>
                <w:lang w:val="ru-RU"/>
              </w:rPr>
              <w:t>забезпечення</w:t>
            </w:r>
            <w:r w:rsidRPr="0087735C">
              <w:rPr>
                <w:rFonts w:ascii="Times New Roman" w:hAnsi="Times New Roman" w:cs="Times New Roman"/>
                <w:spacing w:val="-18"/>
                <w:sz w:val="20"/>
                <w:szCs w:val="20"/>
                <w:lang w:val="ru-RU"/>
              </w:rPr>
              <w:t xml:space="preserve"> </w:t>
            </w:r>
            <w:r w:rsidRPr="0087735C">
              <w:rPr>
                <w:rFonts w:ascii="Times New Roman" w:hAnsi="Times New Roman" w:cs="Times New Roman"/>
                <w:sz w:val="20"/>
                <w:szCs w:val="20"/>
                <w:lang w:val="ru-RU"/>
              </w:rPr>
              <w:t xml:space="preserve">та </w:t>
            </w:r>
            <w:r w:rsidRPr="0087735C">
              <w:rPr>
                <w:rFonts w:ascii="Times New Roman" w:hAnsi="Times New Roman" w:cs="Times New Roman"/>
                <w:spacing w:val="-2"/>
                <w:sz w:val="20"/>
                <w:szCs w:val="20"/>
                <w:lang w:val="ru-RU"/>
              </w:rPr>
              <w:t>діловодства</w:t>
            </w:r>
            <w:r w:rsidRPr="0087735C">
              <w:rPr>
                <w:rFonts w:ascii="Times New Roman" w:hAnsi="Times New Roman" w:cs="Times New Roman"/>
                <w:sz w:val="20"/>
                <w:szCs w:val="20"/>
                <w:lang w:val="ru-RU"/>
              </w:rPr>
              <w:t xml:space="preserve"> апарату міської ради та її виконавчого комітету</w:t>
            </w:r>
          </w:p>
        </w:tc>
        <w:tc>
          <w:tcPr>
            <w:tcW w:w="1000" w:type="dxa"/>
            <w:shd w:val="clear" w:color="auto" w:fill="auto"/>
          </w:tcPr>
          <w:p w14:paraId="4C791F06" w14:textId="77777777" w:rsidR="00877C3B" w:rsidRPr="004F34C7" w:rsidRDefault="00877C3B" w:rsidP="00337BA7">
            <w:pPr>
              <w:tabs>
                <w:tab w:val="left" w:pos="2063"/>
              </w:tabs>
              <w:rPr>
                <w:bCs/>
                <w:sz w:val="20"/>
                <w:szCs w:val="20"/>
              </w:rPr>
            </w:pPr>
            <w:r w:rsidRPr="004F34C7">
              <w:rPr>
                <w:bCs/>
                <w:sz w:val="20"/>
                <w:szCs w:val="20"/>
              </w:rPr>
              <w:t>Бюджет ВМТГ</w:t>
            </w:r>
          </w:p>
        </w:tc>
        <w:tc>
          <w:tcPr>
            <w:tcW w:w="2983" w:type="dxa"/>
            <w:gridSpan w:val="4"/>
            <w:shd w:val="clear" w:color="auto" w:fill="auto"/>
          </w:tcPr>
          <w:p w14:paraId="5DA80604" w14:textId="77777777" w:rsidR="00877C3B" w:rsidRPr="004F34C7" w:rsidRDefault="00877C3B" w:rsidP="00337BA7">
            <w:pPr>
              <w:tabs>
                <w:tab w:val="left" w:pos="2063"/>
              </w:tabs>
              <w:rPr>
                <w:bCs/>
                <w:sz w:val="20"/>
                <w:szCs w:val="20"/>
              </w:rPr>
            </w:pPr>
            <w:r w:rsidRPr="004F34C7">
              <w:rPr>
                <w:bCs/>
                <w:sz w:val="20"/>
                <w:szCs w:val="20"/>
              </w:rPr>
              <w:t>В межах коштів, передбачених в бюджеті Вінницької міської територіальної громади на відповідний рік</w:t>
            </w:r>
          </w:p>
        </w:tc>
        <w:tc>
          <w:tcPr>
            <w:tcW w:w="2268" w:type="dxa"/>
            <w:shd w:val="clear" w:color="auto" w:fill="auto"/>
          </w:tcPr>
          <w:p w14:paraId="11FBA351" w14:textId="77777777" w:rsidR="00877C3B" w:rsidRPr="004F34C7" w:rsidRDefault="00877C3B" w:rsidP="00337BA7">
            <w:pPr>
              <w:tabs>
                <w:tab w:val="left" w:pos="567"/>
              </w:tabs>
              <w:contextualSpacing/>
              <w:rPr>
                <w:b/>
                <w:sz w:val="20"/>
                <w:szCs w:val="20"/>
              </w:rPr>
            </w:pPr>
            <w:r w:rsidRPr="004F34C7">
              <w:rPr>
                <w:bCs/>
                <w:sz w:val="20"/>
                <w:szCs w:val="20"/>
              </w:rPr>
              <w:t xml:space="preserve">Заохочення учнів, вихованців, педагогів та керівників навчальних закладів громади, обдарованої молоді, з метою мотивації і розвитку їх інтелектуальних та творчих здібностей. </w:t>
            </w:r>
          </w:p>
        </w:tc>
      </w:tr>
      <w:tr w:rsidR="00877C3B" w:rsidRPr="004F34C7" w14:paraId="092B70A9" w14:textId="77777777" w:rsidTr="00337BA7">
        <w:trPr>
          <w:trHeight w:val="1473"/>
        </w:trPr>
        <w:tc>
          <w:tcPr>
            <w:tcW w:w="706" w:type="dxa"/>
            <w:shd w:val="clear" w:color="auto" w:fill="auto"/>
          </w:tcPr>
          <w:p w14:paraId="29DCBACF" w14:textId="77777777" w:rsidR="00877C3B" w:rsidRPr="004F34C7" w:rsidRDefault="00877C3B" w:rsidP="00337BA7">
            <w:pPr>
              <w:tabs>
                <w:tab w:val="left" w:pos="2063"/>
              </w:tabs>
              <w:rPr>
                <w:bCs/>
                <w:sz w:val="20"/>
                <w:szCs w:val="20"/>
              </w:rPr>
            </w:pPr>
            <w:r w:rsidRPr="004F34C7">
              <w:rPr>
                <w:bCs/>
                <w:sz w:val="20"/>
                <w:szCs w:val="20"/>
              </w:rPr>
              <w:t>7.2.3.</w:t>
            </w:r>
          </w:p>
        </w:tc>
        <w:tc>
          <w:tcPr>
            <w:tcW w:w="1273" w:type="dxa"/>
            <w:shd w:val="clear" w:color="auto" w:fill="auto"/>
          </w:tcPr>
          <w:p w14:paraId="13F76F8B" w14:textId="77777777" w:rsidR="00877C3B" w:rsidRPr="004F34C7" w:rsidRDefault="00877C3B" w:rsidP="00337BA7">
            <w:pPr>
              <w:tabs>
                <w:tab w:val="left" w:pos="2063"/>
              </w:tabs>
              <w:rPr>
                <w:b/>
                <w:sz w:val="20"/>
                <w:szCs w:val="20"/>
              </w:rPr>
            </w:pPr>
          </w:p>
        </w:tc>
        <w:tc>
          <w:tcPr>
            <w:tcW w:w="3398" w:type="dxa"/>
            <w:shd w:val="clear" w:color="auto" w:fill="auto"/>
          </w:tcPr>
          <w:p w14:paraId="167EE0E5" w14:textId="77777777" w:rsidR="00877C3B" w:rsidRPr="0087735C" w:rsidRDefault="00877C3B" w:rsidP="00337BA7">
            <w:pPr>
              <w:pStyle w:val="TableParagraph"/>
              <w:ind w:right="134"/>
              <w:rPr>
                <w:rFonts w:ascii="Times New Roman" w:hAnsi="Times New Roman" w:cs="Times New Roman"/>
                <w:sz w:val="20"/>
                <w:szCs w:val="20"/>
                <w:lang w:val="ru-RU"/>
              </w:rPr>
            </w:pPr>
            <w:r w:rsidRPr="0087735C">
              <w:rPr>
                <w:rFonts w:ascii="Times New Roman" w:hAnsi="Times New Roman" w:cs="Times New Roman"/>
                <w:sz w:val="20"/>
                <w:szCs w:val="20"/>
                <w:lang w:val="ru-RU"/>
              </w:rPr>
              <w:t>Привітання з нагоди Міжнародного дня захисту дітей</w:t>
            </w:r>
            <w:r w:rsidRPr="0087735C">
              <w:rPr>
                <w:rFonts w:ascii="Times New Roman" w:hAnsi="Times New Roman" w:cs="Times New Roman"/>
                <w:spacing w:val="40"/>
                <w:sz w:val="20"/>
                <w:szCs w:val="20"/>
                <w:lang w:val="ru-RU"/>
              </w:rPr>
              <w:t xml:space="preserve"> </w:t>
            </w:r>
            <w:r w:rsidRPr="0087735C">
              <w:rPr>
                <w:rFonts w:ascii="Times New Roman" w:hAnsi="Times New Roman" w:cs="Times New Roman"/>
                <w:sz w:val="20"/>
                <w:szCs w:val="20"/>
                <w:lang w:val="ru-RU"/>
              </w:rPr>
              <w:t>та Дня Святого Миколая, із врученням цінних подарунків, закладів освіти, охорони здоров’я, соціального захисту, громадських</w:t>
            </w:r>
            <w:r w:rsidRPr="0087735C">
              <w:rPr>
                <w:rFonts w:ascii="Times New Roman" w:hAnsi="Times New Roman" w:cs="Times New Roman"/>
                <w:spacing w:val="-15"/>
                <w:sz w:val="20"/>
                <w:szCs w:val="20"/>
                <w:lang w:val="ru-RU"/>
              </w:rPr>
              <w:t xml:space="preserve"> </w:t>
            </w:r>
            <w:r w:rsidRPr="0087735C">
              <w:rPr>
                <w:rFonts w:ascii="Times New Roman" w:hAnsi="Times New Roman" w:cs="Times New Roman"/>
                <w:sz w:val="20"/>
                <w:szCs w:val="20"/>
                <w:lang w:val="ru-RU"/>
              </w:rPr>
              <w:t>організацій,</w:t>
            </w:r>
            <w:r w:rsidRPr="0087735C">
              <w:rPr>
                <w:rFonts w:ascii="Times New Roman" w:hAnsi="Times New Roman" w:cs="Times New Roman"/>
                <w:spacing w:val="-13"/>
                <w:sz w:val="20"/>
                <w:szCs w:val="20"/>
                <w:lang w:val="ru-RU"/>
              </w:rPr>
              <w:t xml:space="preserve"> </w:t>
            </w:r>
            <w:r w:rsidRPr="0087735C">
              <w:rPr>
                <w:rFonts w:ascii="Times New Roman" w:hAnsi="Times New Roman" w:cs="Times New Roman"/>
                <w:sz w:val="20"/>
                <w:szCs w:val="20"/>
                <w:lang w:val="ru-RU"/>
              </w:rPr>
              <w:t>що</w:t>
            </w:r>
            <w:r w:rsidRPr="0087735C">
              <w:rPr>
                <w:rFonts w:ascii="Times New Roman" w:hAnsi="Times New Roman" w:cs="Times New Roman"/>
                <w:spacing w:val="-15"/>
                <w:sz w:val="20"/>
                <w:szCs w:val="20"/>
                <w:lang w:val="ru-RU"/>
              </w:rPr>
              <w:t xml:space="preserve"> </w:t>
            </w:r>
            <w:r w:rsidRPr="0087735C">
              <w:rPr>
                <w:rFonts w:ascii="Times New Roman" w:hAnsi="Times New Roman" w:cs="Times New Roman"/>
                <w:sz w:val="20"/>
                <w:szCs w:val="20"/>
                <w:lang w:val="ru-RU"/>
              </w:rPr>
              <w:t>розташовані на території Вінницької міської територіальної громади, які займаються вихованням, доглядом та захистом прав дітей-сиріт, дітей позбавлених батьківського піклування, дітей із сімей, які опинились у складних життєвих обставинах та дітей, які потребують корекції</w:t>
            </w:r>
            <w:r w:rsidRPr="0087735C">
              <w:rPr>
                <w:rFonts w:ascii="Times New Roman" w:hAnsi="Times New Roman" w:cs="Times New Roman"/>
                <w:spacing w:val="-12"/>
                <w:sz w:val="20"/>
                <w:szCs w:val="20"/>
                <w:lang w:val="ru-RU"/>
              </w:rPr>
              <w:t xml:space="preserve"> </w:t>
            </w:r>
            <w:r w:rsidRPr="0087735C">
              <w:rPr>
                <w:rFonts w:ascii="Times New Roman" w:hAnsi="Times New Roman" w:cs="Times New Roman"/>
                <w:sz w:val="20"/>
                <w:szCs w:val="20"/>
                <w:lang w:val="ru-RU"/>
              </w:rPr>
              <w:t>фізичного</w:t>
            </w:r>
            <w:r w:rsidRPr="0087735C">
              <w:rPr>
                <w:rFonts w:ascii="Times New Roman" w:hAnsi="Times New Roman" w:cs="Times New Roman"/>
                <w:spacing w:val="-12"/>
                <w:sz w:val="20"/>
                <w:szCs w:val="20"/>
                <w:lang w:val="ru-RU"/>
              </w:rPr>
              <w:t xml:space="preserve"> </w:t>
            </w:r>
            <w:r w:rsidRPr="0087735C">
              <w:rPr>
                <w:rFonts w:ascii="Times New Roman" w:hAnsi="Times New Roman" w:cs="Times New Roman"/>
                <w:sz w:val="20"/>
                <w:szCs w:val="20"/>
                <w:lang w:val="ru-RU"/>
              </w:rPr>
              <w:t>та</w:t>
            </w:r>
            <w:r w:rsidRPr="0087735C">
              <w:rPr>
                <w:rFonts w:ascii="Times New Roman" w:hAnsi="Times New Roman" w:cs="Times New Roman"/>
                <w:spacing w:val="-13"/>
                <w:sz w:val="20"/>
                <w:szCs w:val="20"/>
                <w:lang w:val="ru-RU"/>
              </w:rPr>
              <w:t xml:space="preserve"> </w:t>
            </w:r>
            <w:r w:rsidRPr="0087735C">
              <w:rPr>
                <w:rFonts w:ascii="Times New Roman" w:hAnsi="Times New Roman" w:cs="Times New Roman"/>
                <w:sz w:val="20"/>
                <w:szCs w:val="20"/>
                <w:lang w:val="ru-RU"/>
              </w:rPr>
              <w:t xml:space="preserve">розумового </w:t>
            </w:r>
            <w:r w:rsidRPr="0087735C">
              <w:rPr>
                <w:rFonts w:ascii="Times New Roman" w:hAnsi="Times New Roman" w:cs="Times New Roman"/>
                <w:spacing w:val="-2"/>
                <w:sz w:val="20"/>
                <w:szCs w:val="20"/>
                <w:lang w:val="ru-RU"/>
              </w:rPr>
              <w:t>розвитку</w:t>
            </w:r>
          </w:p>
        </w:tc>
        <w:tc>
          <w:tcPr>
            <w:tcW w:w="1133" w:type="dxa"/>
            <w:shd w:val="clear" w:color="auto" w:fill="auto"/>
          </w:tcPr>
          <w:p w14:paraId="1C8669EA" w14:textId="77777777" w:rsidR="00877C3B" w:rsidRPr="0087735C" w:rsidRDefault="00877C3B" w:rsidP="00337BA7">
            <w:pPr>
              <w:tabs>
                <w:tab w:val="left" w:pos="2063"/>
              </w:tabs>
              <w:rPr>
                <w:bCs/>
                <w:sz w:val="20"/>
                <w:szCs w:val="20"/>
              </w:rPr>
            </w:pPr>
            <w:r w:rsidRPr="0087735C">
              <w:rPr>
                <w:bCs/>
                <w:sz w:val="20"/>
                <w:szCs w:val="20"/>
              </w:rPr>
              <w:t>2026-2028</w:t>
            </w:r>
          </w:p>
        </w:tc>
        <w:tc>
          <w:tcPr>
            <w:tcW w:w="2420" w:type="dxa"/>
            <w:shd w:val="clear" w:color="auto" w:fill="auto"/>
          </w:tcPr>
          <w:p w14:paraId="6B99FCBD" w14:textId="77777777" w:rsidR="00877C3B" w:rsidRPr="0087735C" w:rsidRDefault="00877C3B" w:rsidP="00337BA7">
            <w:pPr>
              <w:pStyle w:val="TableParagraph"/>
              <w:ind w:left="12" w:right="3"/>
              <w:rPr>
                <w:rFonts w:ascii="Times New Roman" w:hAnsi="Times New Roman" w:cs="Times New Roman"/>
                <w:bCs/>
                <w:sz w:val="20"/>
                <w:szCs w:val="20"/>
                <w:lang w:val="ru-RU"/>
              </w:rPr>
            </w:pPr>
            <w:r w:rsidRPr="0087735C">
              <w:rPr>
                <w:rFonts w:ascii="Times New Roman" w:hAnsi="Times New Roman" w:cs="Times New Roman"/>
                <w:sz w:val="20"/>
                <w:szCs w:val="20"/>
                <w:lang w:val="ru-RU"/>
              </w:rPr>
              <w:t>Департаменти:</w:t>
            </w:r>
            <w:r w:rsidRPr="0087735C">
              <w:rPr>
                <w:rFonts w:ascii="Times New Roman" w:hAnsi="Times New Roman" w:cs="Times New Roman"/>
                <w:spacing w:val="-18"/>
                <w:sz w:val="20"/>
                <w:szCs w:val="20"/>
                <w:lang w:val="ru-RU"/>
              </w:rPr>
              <w:t xml:space="preserve"> </w:t>
            </w:r>
            <w:r w:rsidRPr="0087735C">
              <w:rPr>
                <w:rFonts w:ascii="Times New Roman" w:hAnsi="Times New Roman" w:cs="Times New Roman"/>
                <w:sz w:val="20"/>
                <w:szCs w:val="20"/>
                <w:lang w:val="ru-RU"/>
              </w:rPr>
              <w:t>освіти, охорони здоров’я, соціальної політики міської</w:t>
            </w:r>
            <w:r w:rsidRPr="0087735C">
              <w:rPr>
                <w:rFonts w:ascii="Times New Roman" w:hAnsi="Times New Roman" w:cs="Times New Roman"/>
                <w:spacing w:val="-14"/>
                <w:sz w:val="20"/>
                <w:szCs w:val="20"/>
                <w:lang w:val="ru-RU"/>
              </w:rPr>
              <w:t xml:space="preserve"> </w:t>
            </w:r>
            <w:r w:rsidRPr="0087735C">
              <w:rPr>
                <w:rFonts w:ascii="Times New Roman" w:hAnsi="Times New Roman" w:cs="Times New Roman"/>
                <w:sz w:val="20"/>
                <w:szCs w:val="20"/>
                <w:lang w:val="ru-RU"/>
              </w:rPr>
              <w:t>ради,</w:t>
            </w:r>
            <w:r w:rsidRPr="0087735C">
              <w:rPr>
                <w:rFonts w:ascii="Times New Roman" w:hAnsi="Times New Roman" w:cs="Times New Roman"/>
                <w:spacing w:val="-13"/>
                <w:sz w:val="20"/>
                <w:szCs w:val="20"/>
                <w:lang w:val="ru-RU"/>
              </w:rPr>
              <w:t xml:space="preserve"> </w:t>
            </w:r>
            <w:r w:rsidRPr="0087735C">
              <w:rPr>
                <w:rFonts w:ascii="Times New Roman" w:hAnsi="Times New Roman" w:cs="Times New Roman"/>
                <w:sz w:val="20"/>
                <w:szCs w:val="20"/>
                <w:lang w:val="ru-RU"/>
              </w:rPr>
              <w:t>служба</w:t>
            </w:r>
            <w:r w:rsidRPr="0087735C">
              <w:rPr>
                <w:rFonts w:ascii="Times New Roman" w:hAnsi="Times New Roman" w:cs="Times New Roman"/>
                <w:spacing w:val="-13"/>
                <w:sz w:val="20"/>
                <w:szCs w:val="20"/>
                <w:lang w:val="ru-RU"/>
              </w:rPr>
              <w:t xml:space="preserve"> </w:t>
            </w:r>
            <w:r w:rsidRPr="0087735C">
              <w:rPr>
                <w:rFonts w:ascii="Times New Roman" w:hAnsi="Times New Roman" w:cs="Times New Roman"/>
                <w:sz w:val="20"/>
                <w:szCs w:val="20"/>
                <w:lang w:val="ru-RU"/>
              </w:rPr>
              <w:t xml:space="preserve">у справах дітей, відділ </w:t>
            </w:r>
            <w:r w:rsidRPr="0087735C">
              <w:rPr>
                <w:rFonts w:ascii="Times New Roman" w:hAnsi="Times New Roman" w:cs="Times New Roman"/>
                <w:spacing w:val="-2"/>
                <w:sz w:val="20"/>
                <w:szCs w:val="20"/>
                <w:lang w:val="ru-RU"/>
              </w:rPr>
              <w:t xml:space="preserve">організаційного </w:t>
            </w:r>
            <w:r w:rsidRPr="0087735C">
              <w:rPr>
                <w:rFonts w:ascii="Times New Roman" w:hAnsi="Times New Roman" w:cs="Times New Roman"/>
                <w:sz w:val="20"/>
                <w:szCs w:val="20"/>
                <w:lang w:val="ru-RU"/>
              </w:rPr>
              <w:t xml:space="preserve">забезпечення та </w:t>
            </w:r>
            <w:r w:rsidRPr="0087735C">
              <w:rPr>
                <w:rFonts w:ascii="Times New Roman" w:hAnsi="Times New Roman" w:cs="Times New Roman"/>
                <w:spacing w:val="-2"/>
                <w:sz w:val="20"/>
                <w:szCs w:val="20"/>
                <w:lang w:val="ru-RU"/>
              </w:rPr>
              <w:t xml:space="preserve">діловодства </w:t>
            </w:r>
            <w:r w:rsidRPr="0087735C">
              <w:rPr>
                <w:rFonts w:ascii="Times New Roman" w:hAnsi="Times New Roman" w:cs="Times New Roman"/>
                <w:sz w:val="20"/>
                <w:szCs w:val="20"/>
                <w:lang w:val="ru-RU"/>
              </w:rPr>
              <w:t>апарату міської ради та її виконавчого комітету</w:t>
            </w:r>
          </w:p>
        </w:tc>
        <w:tc>
          <w:tcPr>
            <w:tcW w:w="1000" w:type="dxa"/>
            <w:shd w:val="clear" w:color="auto" w:fill="auto"/>
          </w:tcPr>
          <w:p w14:paraId="0D81CA7C" w14:textId="77777777" w:rsidR="00877C3B" w:rsidRPr="004F34C7" w:rsidRDefault="00877C3B" w:rsidP="00337BA7">
            <w:pPr>
              <w:tabs>
                <w:tab w:val="left" w:pos="2063"/>
              </w:tabs>
              <w:rPr>
                <w:bCs/>
                <w:sz w:val="20"/>
                <w:szCs w:val="20"/>
              </w:rPr>
            </w:pPr>
            <w:r w:rsidRPr="004F34C7">
              <w:rPr>
                <w:bCs/>
                <w:sz w:val="20"/>
                <w:szCs w:val="20"/>
              </w:rPr>
              <w:t>Бюджет ВМТГ</w:t>
            </w:r>
          </w:p>
        </w:tc>
        <w:tc>
          <w:tcPr>
            <w:tcW w:w="2983" w:type="dxa"/>
            <w:gridSpan w:val="4"/>
            <w:shd w:val="clear" w:color="auto" w:fill="auto"/>
          </w:tcPr>
          <w:p w14:paraId="4741B935" w14:textId="77777777" w:rsidR="00877C3B" w:rsidRPr="004F34C7" w:rsidRDefault="00877C3B" w:rsidP="00337BA7">
            <w:pPr>
              <w:tabs>
                <w:tab w:val="left" w:pos="2063"/>
              </w:tabs>
              <w:rPr>
                <w:bCs/>
                <w:sz w:val="20"/>
                <w:szCs w:val="20"/>
              </w:rPr>
            </w:pPr>
            <w:r w:rsidRPr="004F34C7">
              <w:rPr>
                <w:bCs/>
                <w:sz w:val="20"/>
                <w:szCs w:val="20"/>
              </w:rPr>
              <w:t>В межах коштів, передбачених в бюджеті Вінницької міської територіальної громади на відповідний рік</w:t>
            </w:r>
          </w:p>
        </w:tc>
        <w:tc>
          <w:tcPr>
            <w:tcW w:w="2268" w:type="dxa"/>
            <w:shd w:val="clear" w:color="auto" w:fill="auto"/>
          </w:tcPr>
          <w:p w14:paraId="3F6B0F01" w14:textId="77777777" w:rsidR="00877C3B" w:rsidRPr="004F34C7" w:rsidRDefault="00877C3B" w:rsidP="00337BA7">
            <w:pPr>
              <w:tabs>
                <w:tab w:val="left" w:pos="567"/>
              </w:tabs>
              <w:contextualSpacing/>
              <w:rPr>
                <w:b/>
                <w:sz w:val="20"/>
                <w:szCs w:val="20"/>
              </w:rPr>
            </w:pPr>
            <w:r w:rsidRPr="00B608B8">
              <w:rPr>
                <w:sz w:val="20"/>
                <w:szCs w:val="20"/>
              </w:rPr>
              <w:t>Підтримка закладів освіти, охорони здоров’я, соціального захисту, громадських</w:t>
            </w:r>
            <w:r w:rsidRPr="00B608B8">
              <w:rPr>
                <w:spacing w:val="-15"/>
                <w:sz w:val="20"/>
                <w:szCs w:val="20"/>
              </w:rPr>
              <w:t xml:space="preserve"> </w:t>
            </w:r>
            <w:r w:rsidRPr="00B608B8">
              <w:rPr>
                <w:sz w:val="20"/>
                <w:szCs w:val="20"/>
              </w:rPr>
              <w:t>організацій, які займаються вихованням дітей, що потребують особливої уваги</w:t>
            </w:r>
          </w:p>
        </w:tc>
      </w:tr>
      <w:tr w:rsidR="00877C3B" w:rsidRPr="004F34C7" w14:paraId="3093D2CB" w14:textId="77777777" w:rsidTr="00337BA7">
        <w:trPr>
          <w:trHeight w:val="2365"/>
        </w:trPr>
        <w:tc>
          <w:tcPr>
            <w:tcW w:w="706" w:type="dxa"/>
            <w:shd w:val="clear" w:color="auto" w:fill="auto"/>
          </w:tcPr>
          <w:p w14:paraId="628DA7F5" w14:textId="77777777" w:rsidR="00877C3B" w:rsidRPr="004F34C7" w:rsidRDefault="00877C3B" w:rsidP="00337BA7">
            <w:pPr>
              <w:tabs>
                <w:tab w:val="left" w:pos="2063"/>
              </w:tabs>
              <w:rPr>
                <w:bCs/>
                <w:sz w:val="20"/>
                <w:szCs w:val="20"/>
              </w:rPr>
            </w:pPr>
            <w:r w:rsidRPr="004F34C7">
              <w:rPr>
                <w:bCs/>
                <w:sz w:val="20"/>
                <w:szCs w:val="20"/>
              </w:rPr>
              <w:t>7.2.4.</w:t>
            </w:r>
          </w:p>
        </w:tc>
        <w:tc>
          <w:tcPr>
            <w:tcW w:w="1273" w:type="dxa"/>
            <w:shd w:val="clear" w:color="auto" w:fill="auto"/>
          </w:tcPr>
          <w:p w14:paraId="6F71546B" w14:textId="77777777" w:rsidR="00877C3B" w:rsidRPr="004F34C7" w:rsidRDefault="00877C3B" w:rsidP="00337BA7">
            <w:pPr>
              <w:tabs>
                <w:tab w:val="left" w:pos="2063"/>
              </w:tabs>
              <w:rPr>
                <w:b/>
                <w:sz w:val="20"/>
                <w:szCs w:val="20"/>
              </w:rPr>
            </w:pPr>
          </w:p>
        </w:tc>
        <w:tc>
          <w:tcPr>
            <w:tcW w:w="3398" w:type="dxa"/>
            <w:shd w:val="clear" w:color="auto" w:fill="auto"/>
          </w:tcPr>
          <w:p w14:paraId="69C074B8" w14:textId="77777777" w:rsidR="00877C3B" w:rsidRPr="0087735C" w:rsidRDefault="00877C3B" w:rsidP="00337BA7">
            <w:pPr>
              <w:pStyle w:val="TableParagraph"/>
              <w:jc w:val="both"/>
              <w:rPr>
                <w:rFonts w:ascii="Times New Roman" w:hAnsi="Times New Roman" w:cs="Times New Roman"/>
                <w:sz w:val="20"/>
                <w:szCs w:val="20"/>
                <w:lang w:val="ru-RU"/>
              </w:rPr>
            </w:pPr>
            <w:r w:rsidRPr="0087735C">
              <w:rPr>
                <w:rFonts w:ascii="Times New Roman" w:hAnsi="Times New Roman" w:cs="Times New Roman"/>
                <w:sz w:val="20"/>
                <w:szCs w:val="20"/>
                <w:lang w:val="ru-RU"/>
              </w:rPr>
              <w:t>Забезпечення проведення</w:t>
            </w:r>
            <w:r w:rsidRPr="0087735C">
              <w:rPr>
                <w:rFonts w:ascii="Times New Roman" w:hAnsi="Times New Roman" w:cs="Times New Roman"/>
                <w:spacing w:val="-9"/>
                <w:sz w:val="20"/>
                <w:szCs w:val="20"/>
                <w:lang w:val="ru-RU"/>
              </w:rPr>
              <w:t xml:space="preserve"> </w:t>
            </w:r>
            <w:r w:rsidRPr="0087735C">
              <w:rPr>
                <w:rFonts w:ascii="Times New Roman" w:hAnsi="Times New Roman" w:cs="Times New Roman"/>
                <w:sz w:val="20"/>
                <w:szCs w:val="20"/>
                <w:lang w:val="ru-RU"/>
              </w:rPr>
              <w:t>покладань</w:t>
            </w:r>
            <w:r w:rsidRPr="0087735C">
              <w:rPr>
                <w:rFonts w:ascii="Times New Roman" w:hAnsi="Times New Roman" w:cs="Times New Roman"/>
                <w:spacing w:val="-12"/>
                <w:sz w:val="20"/>
                <w:szCs w:val="20"/>
                <w:lang w:val="ru-RU"/>
              </w:rPr>
              <w:t xml:space="preserve"> </w:t>
            </w:r>
            <w:r w:rsidRPr="0087735C">
              <w:rPr>
                <w:rFonts w:ascii="Times New Roman" w:hAnsi="Times New Roman" w:cs="Times New Roman"/>
                <w:sz w:val="20"/>
                <w:szCs w:val="20"/>
                <w:lang w:val="ru-RU"/>
              </w:rPr>
              <w:t>до меморіалів, пам’ятників та пам’ятних знаків на території Вінницької міської територіальної громади з нагоди відзначення загальнодержавних та загальноміських</w:t>
            </w:r>
            <w:r w:rsidRPr="0087735C">
              <w:rPr>
                <w:rFonts w:ascii="Times New Roman" w:hAnsi="Times New Roman" w:cs="Times New Roman"/>
                <w:spacing w:val="-9"/>
                <w:sz w:val="20"/>
                <w:szCs w:val="20"/>
                <w:lang w:val="ru-RU"/>
              </w:rPr>
              <w:t xml:space="preserve"> </w:t>
            </w:r>
            <w:r w:rsidRPr="0087735C">
              <w:rPr>
                <w:rFonts w:ascii="Times New Roman" w:hAnsi="Times New Roman" w:cs="Times New Roman"/>
                <w:sz w:val="20"/>
                <w:szCs w:val="20"/>
                <w:lang w:val="ru-RU"/>
              </w:rPr>
              <w:t>свят</w:t>
            </w:r>
            <w:r w:rsidRPr="0087735C">
              <w:rPr>
                <w:rFonts w:ascii="Times New Roman" w:hAnsi="Times New Roman" w:cs="Times New Roman"/>
                <w:spacing w:val="-11"/>
                <w:sz w:val="20"/>
                <w:szCs w:val="20"/>
                <w:lang w:val="ru-RU"/>
              </w:rPr>
              <w:t xml:space="preserve"> </w:t>
            </w:r>
            <w:r w:rsidRPr="0087735C">
              <w:rPr>
                <w:rFonts w:ascii="Times New Roman" w:hAnsi="Times New Roman" w:cs="Times New Roman"/>
                <w:sz w:val="20"/>
                <w:szCs w:val="20"/>
                <w:lang w:val="ru-RU"/>
              </w:rPr>
              <w:t>і</w:t>
            </w:r>
            <w:r w:rsidRPr="0087735C">
              <w:rPr>
                <w:rFonts w:ascii="Times New Roman" w:hAnsi="Times New Roman" w:cs="Times New Roman"/>
                <w:spacing w:val="-9"/>
                <w:sz w:val="20"/>
                <w:szCs w:val="20"/>
                <w:lang w:val="ru-RU"/>
              </w:rPr>
              <w:t xml:space="preserve"> </w:t>
            </w:r>
            <w:r w:rsidRPr="0087735C">
              <w:rPr>
                <w:rFonts w:ascii="Times New Roman" w:hAnsi="Times New Roman" w:cs="Times New Roman"/>
                <w:sz w:val="20"/>
                <w:szCs w:val="20"/>
                <w:lang w:val="ru-RU"/>
              </w:rPr>
              <w:t>заходів,</w:t>
            </w:r>
            <w:r w:rsidRPr="0087735C">
              <w:rPr>
                <w:rFonts w:ascii="Times New Roman" w:hAnsi="Times New Roman" w:cs="Times New Roman"/>
                <w:spacing w:val="-11"/>
                <w:sz w:val="20"/>
                <w:szCs w:val="20"/>
                <w:lang w:val="ru-RU"/>
              </w:rPr>
              <w:t xml:space="preserve"> </w:t>
            </w:r>
            <w:r w:rsidRPr="0087735C">
              <w:rPr>
                <w:rFonts w:ascii="Times New Roman" w:hAnsi="Times New Roman" w:cs="Times New Roman"/>
                <w:sz w:val="20"/>
                <w:szCs w:val="20"/>
                <w:lang w:val="ru-RU"/>
              </w:rPr>
              <w:t>пам’ятних та інших дат</w:t>
            </w:r>
          </w:p>
        </w:tc>
        <w:tc>
          <w:tcPr>
            <w:tcW w:w="1133" w:type="dxa"/>
            <w:shd w:val="clear" w:color="auto" w:fill="auto"/>
          </w:tcPr>
          <w:p w14:paraId="174AADC2" w14:textId="77777777" w:rsidR="00877C3B" w:rsidRPr="0087735C" w:rsidRDefault="00877C3B" w:rsidP="00337BA7">
            <w:pPr>
              <w:tabs>
                <w:tab w:val="left" w:pos="2063"/>
              </w:tabs>
              <w:rPr>
                <w:bCs/>
                <w:sz w:val="20"/>
                <w:szCs w:val="20"/>
              </w:rPr>
            </w:pPr>
            <w:r w:rsidRPr="0087735C">
              <w:rPr>
                <w:bCs/>
                <w:sz w:val="20"/>
                <w:szCs w:val="20"/>
              </w:rPr>
              <w:t>2026-2028</w:t>
            </w:r>
          </w:p>
        </w:tc>
        <w:tc>
          <w:tcPr>
            <w:tcW w:w="2420" w:type="dxa"/>
            <w:shd w:val="clear" w:color="auto" w:fill="auto"/>
          </w:tcPr>
          <w:p w14:paraId="26F8A912" w14:textId="77777777" w:rsidR="00877C3B" w:rsidRPr="0087735C" w:rsidRDefault="00877C3B" w:rsidP="00337BA7">
            <w:pPr>
              <w:tabs>
                <w:tab w:val="left" w:pos="2063"/>
              </w:tabs>
              <w:rPr>
                <w:sz w:val="20"/>
                <w:szCs w:val="20"/>
              </w:rPr>
            </w:pPr>
            <w:r w:rsidRPr="0087735C">
              <w:rPr>
                <w:bCs/>
                <w:sz w:val="20"/>
                <w:szCs w:val="20"/>
              </w:rPr>
              <w:t xml:space="preserve">Відділ організаційного забезпечення та діловодства </w:t>
            </w:r>
            <w:r w:rsidRPr="0087735C">
              <w:rPr>
                <w:sz w:val="20"/>
                <w:szCs w:val="20"/>
              </w:rPr>
              <w:t>апарату міської ради та її виконавчого комітету</w:t>
            </w:r>
            <w:r w:rsidRPr="0087735C">
              <w:rPr>
                <w:bCs/>
                <w:sz w:val="20"/>
                <w:szCs w:val="20"/>
              </w:rPr>
              <w:t>, департамент культури міської ради</w:t>
            </w:r>
          </w:p>
        </w:tc>
        <w:tc>
          <w:tcPr>
            <w:tcW w:w="1000" w:type="dxa"/>
            <w:shd w:val="clear" w:color="auto" w:fill="auto"/>
          </w:tcPr>
          <w:p w14:paraId="2C7AD6DB" w14:textId="77777777" w:rsidR="00877C3B" w:rsidRPr="004F34C7" w:rsidRDefault="00877C3B" w:rsidP="00337BA7">
            <w:pPr>
              <w:tabs>
                <w:tab w:val="left" w:pos="2063"/>
              </w:tabs>
              <w:rPr>
                <w:b/>
                <w:sz w:val="20"/>
                <w:szCs w:val="20"/>
              </w:rPr>
            </w:pPr>
            <w:r w:rsidRPr="004F34C7">
              <w:rPr>
                <w:bCs/>
                <w:sz w:val="20"/>
                <w:szCs w:val="20"/>
              </w:rPr>
              <w:t>Бюджет ВМТГ</w:t>
            </w:r>
          </w:p>
        </w:tc>
        <w:tc>
          <w:tcPr>
            <w:tcW w:w="2983" w:type="dxa"/>
            <w:gridSpan w:val="4"/>
            <w:shd w:val="clear" w:color="auto" w:fill="auto"/>
          </w:tcPr>
          <w:p w14:paraId="7F9155B0" w14:textId="77777777" w:rsidR="00877C3B" w:rsidRPr="004F34C7" w:rsidRDefault="00877C3B" w:rsidP="00337BA7">
            <w:pPr>
              <w:tabs>
                <w:tab w:val="left" w:pos="2063"/>
              </w:tabs>
              <w:rPr>
                <w:bCs/>
                <w:sz w:val="20"/>
                <w:szCs w:val="20"/>
              </w:rPr>
            </w:pPr>
            <w:r w:rsidRPr="004F34C7">
              <w:rPr>
                <w:bCs/>
                <w:sz w:val="20"/>
                <w:szCs w:val="20"/>
              </w:rPr>
              <w:t>В межах коштів, передбачених в бюджеті Вінницької міської територіальної громади на відповідний рік</w:t>
            </w:r>
          </w:p>
        </w:tc>
        <w:tc>
          <w:tcPr>
            <w:tcW w:w="2268" w:type="dxa"/>
            <w:shd w:val="clear" w:color="auto" w:fill="auto"/>
          </w:tcPr>
          <w:p w14:paraId="059141BE" w14:textId="3D51289B" w:rsidR="00877C3B" w:rsidRPr="004F34C7" w:rsidRDefault="00877C3B" w:rsidP="00337BA7">
            <w:pPr>
              <w:tabs>
                <w:tab w:val="left" w:pos="2192"/>
              </w:tabs>
              <w:rPr>
                <w:b/>
                <w:sz w:val="20"/>
                <w:szCs w:val="20"/>
              </w:rPr>
            </w:pPr>
            <w:r w:rsidRPr="004F34C7">
              <w:rPr>
                <w:color w:val="474747"/>
                <w:sz w:val="20"/>
                <w:szCs w:val="20"/>
                <w:shd w:val="clear" w:color="auto" w:fill="FFFFFF"/>
              </w:rPr>
              <w:t>Забезпечення якісної та належної організації </w:t>
            </w:r>
            <w:r w:rsidRPr="004F34C7">
              <w:rPr>
                <w:sz w:val="20"/>
                <w:szCs w:val="20"/>
              </w:rPr>
              <w:t>проведення</w:t>
            </w:r>
            <w:r w:rsidRPr="004F34C7">
              <w:rPr>
                <w:spacing w:val="-9"/>
                <w:sz w:val="20"/>
                <w:szCs w:val="20"/>
              </w:rPr>
              <w:t xml:space="preserve"> </w:t>
            </w:r>
            <w:r w:rsidRPr="004F34C7">
              <w:rPr>
                <w:sz w:val="20"/>
                <w:szCs w:val="20"/>
              </w:rPr>
              <w:t>покладань</w:t>
            </w:r>
            <w:r w:rsidRPr="004F34C7">
              <w:rPr>
                <w:spacing w:val="-12"/>
                <w:sz w:val="20"/>
                <w:szCs w:val="20"/>
              </w:rPr>
              <w:t xml:space="preserve"> </w:t>
            </w:r>
            <w:r w:rsidRPr="004F34C7">
              <w:rPr>
                <w:sz w:val="20"/>
                <w:szCs w:val="20"/>
              </w:rPr>
              <w:t>до меморіалів, пам’ятників та пам’ятних знаків на території Вінницької міської територіальної громади</w:t>
            </w:r>
          </w:p>
        </w:tc>
      </w:tr>
      <w:tr w:rsidR="00877C3B" w:rsidRPr="004F34C7" w14:paraId="3286A209" w14:textId="77777777" w:rsidTr="00337BA7">
        <w:trPr>
          <w:trHeight w:val="254"/>
        </w:trPr>
        <w:tc>
          <w:tcPr>
            <w:tcW w:w="706" w:type="dxa"/>
            <w:shd w:val="clear" w:color="auto" w:fill="auto"/>
          </w:tcPr>
          <w:p w14:paraId="320A7523" w14:textId="77777777" w:rsidR="00877C3B" w:rsidRPr="004F34C7" w:rsidRDefault="00877C3B" w:rsidP="00337BA7">
            <w:pPr>
              <w:tabs>
                <w:tab w:val="left" w:pos="2063"/>
              </w:tabs>
              <w:rPr>
                <w:bCs/>
                <w:sz w:val="20"/>
                <w:szCs w:val="20"/>
              </w:rPr>
            </w:pPr>
            <w:r w:rsidRPr="004F34C7">
              <w:rPr>
                <w:bCs/>
                <w:sz w:val="20"/>
                <w:szCs w:val="20"/>
              </w:rPr>
              <w:t>7.2.5.</w:t>
            </w:r>
          </w:p>
        </w:tc>
        <w:tc>
          <w:tcPr>
            <w:tcW w:w="1273" w:type="dxa"/>
            <w:shd w:val="clear" w:color="auto" w:fill="auto"/>
          </w:tcPr>
          <w:p w14:paraId="563C8CD1" w14:textId="77777777" w:rsidR="00877C3B" w:rsidRPr="004F34C7" w:rsidRDefault="00877C3B" w:rsidP="00337BA7">
            <w:pPr>
              <w:tabs>
                <w:tab w:val="left" w:pos="2063"/>
              </w:tabs>
              <w:rPr>
                <w:b/>
                <w:sz w:val="20"/>
                <w:szCs w:val="20"/>
              </w:rPr>
            </w:pPr>
          </w:p>
        </w:tc>
        <w:tc>
          <w:tcPr>
            <w:tcW w:w="3398" w:type="dxa"/>
            <w:shd w:val="clear" w:color="auto" w:fill="auto"/>
          </w:tcPr>
          <w:p w14:paraId="6BF3043E" w14:textId="77777777" w:rsidR="00877C3B" w:rsidRPr="0087735C" w:rsidRDefault="00877C3B" w:rsidP="00337BA7">
            <w:pPr>
              <w:pStyle w:val="TableParagraph"/>
              <w:ind w:left="28" w:hanging="77"/>
              <w:jc w:val="both"/>
              <w:rPr>
                <w:rFonts w:ascii="Times New Roman" w:hAnsi="Times New Roman" w:cs="Times New Roman"/>
                <w:sz w:val="20"/>
                <w:szCs w:val="20"/>
              </w:rPr>
            </w:pPr>
            <w:r w:rsidRPr="0087735C">
              <w:rPr>
                <w:rFonts w:ascii="Times New Roman" w:hAnsi="Times New Roman" w:cs="Times New Roman"/>
                <w:sz w:val="20"/>
                <w:szCs w:val="20"/>
              </w:rPr>
              <w:t>Забезпечення вшанування</w:t>
            </w:r>
            <w:r w:rsidRPr="0087735C">
              <w:rPr>
                <w:rFonts w:ascii="Times New Roman" w:hAnsi="Times New Roman" w:cs="Times New Roman"/>
                <w:spacing w:val="-4"/>
                <w:sz w:val="20"/>
                <w:szCs w:val="20"/>
              </w:rPr>
              <w:t xml:space="preserve"> </w:t>
            </w:r>
            <w:r w:rsidRPr="0087735C">
              <w:rPr>
                <w:rFonts w:ascii="Times New Roman" w:hAnsi="Times New Roman" w:cs="Times New Roman"/>
                <w:spacing w:val="-2"/>
                <w:sz w:val="20"/>
                <w:szCs w:val="20"/>
              </w:rPr>
              <w:t>пам’яті:</w:t>
            </w:r>
          </w:p>
          <w:p w14:paraId="64F6A1F4" w14:textId="77777777" w:rsidR="00877C3B" w:rsidRPr="0087735C" w:rsidRDefault="00877C3B" w:rsidP="00877C3B">
            <w:pPr>
              <w:pStyle w:val="TableParagraph"/>
              <w:numPr>
                <w:ilvl w:val="0"/>
                <w:numId w:val="42"/>
              </w:numPr>
              <w:tabs>
                <w:tab w:val="left" w:pos="465"/>
                <w:tab w:val="left" w:pos="2020"/>
                <w:tab w:val="left" w:pos="4270"/>
              </w:tabs>
              <w:autoSpaceDE w:val="0"/>
              <w:autoSpaceDN w:val="0"/>
              <w:ind w:left="28" w:right="97" w:firstLine="283"/>
              <w:jc w:val="both"/>
              <w:rPr>
                <w:rFonts w:ascii="Times New Roman" w:hAnsi="Times New Roman" w:cs="Times New Roman"/>
                <w:sz w:val="20"/>
                <w:szCs w:val="20"/>
              </w:rPr>
            </w:pPr>
            <w:r w:rsidRPr="0087735C">
              <w:rPr>
                <w:rFonts w:ascii="Times New Roman" w:hAnsi="Times New Roman" w:cs="Times New Roman"/>
                <w:sz w:val="20"/>
                <w:szCs w:val="20"/>
              </w:rPr>
              <w:t>полеглих Захисників і Захисниць України, які загинули (померли) в боротьбі за незалежність, суверенітет і територіальну цілісність України, якщо вони на день смерті були жителями Вінницької міської територіальної громади,</w:t>
            </w:r>
            <w:r w:rsidRPr="0087735C">
              <w:rPr>
                <w:rFonts w:ascii="Times New Roman" w:hAnsi="Times New Roman" w:cs="Times New Roman"/>
                <w:spacing w:val="-9"/>
                <w:sz w:val="20"/>
                <w:szCs w:val="20"/>
              </w:rPr>
              <w:t xml:space="preserve"> </w:t>
            </w:r>
            <w:r w:rsidRPr="0087735C">
              <w:rPr>
                <w:rFonts w:ascii="Times New Roman" w:hAnsi="Times New Roman" w:cs="Times New Roman"/>
                <w:sz w:val="20"/>
                <w:szCs w:val="20"/>
              </w:rPr>
              <w:t>або</w:t>
            </w:r>
            <w:r w:rsidRPr="0087735C">
              <w:rPr>
                <w:rFonts w:ascii="Times New Roman" w:hAnsi="Times New Roman" w:cs="Times New Roman"/>
                <w:spacing w:val="-8"/>
                <w:sz w:val="20"/>
                <w:szCs w:val="20"/>
              </w:rPr>
              <w:t xml:space="preserve"> </w:t>
            </w:r>
            <w:r w:rsidRPr="0087735C">
              <w:rPr>
                <w:rFonts w:ascii="Times New Roman" w:hAnsi="Times New Roman" w:cs="Times New Roman"/>
                <w:sz w:val="20"/>
                <w:szCs w:val="20"/>
              </w:rPr>
              <w:t>один</w:t>
            </w:r>
            <w:r w:rsidRPr="0087735C">
              <w:rPr>
                <w:rFonts w:ascii="Times New Roman" w:hAnsi="Times New Roman" w:cs="Times New Roman"/>
                <w:spacing w:val="-8"/>
                <w:sz w:val="20"/>
                <w:szCs w:val="20"/>
              </w:rPr>
              <w:t xml:space="preserve"> </w:t>
            </w:r>
            <w:r w:rsidRPr="0087735C">
              <w:rPr>
                <w:rFonts w:ascii="Times New Roman" w:hAnsi="Times New Roman" w:cs="Times New Roman"/>
                <w:sz w:val="20"/>
                <w:szCs w:val="20"/>
              </w:rPr>
              <w:t>із</w:t>
            </w:r>
            <w:r w:rsidRPr="0087735C">
              <w:rPr>
                <w:rFonts w:ascii="Times New Roman" w:hAnsi="Times New Roman" w:cs="Times New Roman"/>
                <w:spacing w:val="-10"/>
                <w:sz w:val="20"/>
                <w:szCs w:val="20"/>
              </w:rPr>
              <w:t xml:space="preserve"> </w:t>
            </w:r>
            <w:r w:rsidRPr="0087735C">
              <w:rPr>
                <w:rFonts w:ascii="Times New Roman" w:hAnsi="Times New Roman" w:cs="Times New Roman"/>
                <w:sz w:val="20"/>
                <w:szCs w:val="20"/>
              </w:rPr>
              <w:t>батьків,</w:t>
            </w:r>
            <w:r w:rsidRPr="0087735C">
              <w:rPr>
                <w:rFonts w:ascii="Times New Roman" w:hAnsi="Times New Roman" w:cs="Times New Roman"/>
                <w:spacing w:val="-10"/>
                <w:sz w:val="20"/>
                <w:szCs w:val="20"/>
              </w:rPr>
              <w:t xml:space="preserve"> </w:t>
            </w:r>
            <w:r w:rsidRPr="0087735C">
              <w:rPr>
                <w:rFonts w:ascii="Times New Roman" w:hAnsi="Times New Roman" w:cs="Times New Roman"/>
                <w:sz w:val="20"/>
                <w:szCs w:val="20"/>
              </w:rPr>
              <w:t>або</w:t>
            </w:r>
            <w:r w:rsidRPr="0087735C">
              <w:rPr>
                <w:rFonts w:ascii="Times New Roman" w:hAnsi="Times New Roman" w:cs="Times New Roman"/>
                <w:spacing w:val="-10"/>
                <w:sz w:val="20"/>
                <w:szCs w:val="20"/>
              </w:rPr>
              <w:t xml:space="preserve"> </w:t>
            </w:r>
            <w:r w:rsidRPr="0087735C">
              <w:rPr>
                <w:rFonts w:ascii="Times New Roman" w:hAnsi="Times New Roman" w:cs="Times New Roman"/>
                <w:sz w:val="20"/>
                <w:szCs w:val="20"/>
              </w:rPr>
              <w:t xml:space="preserve">дружина (чоловік) загиблого (померлого) є мешканцями </w:t>
            </w:r>
            <w:r w:rsidRPr="0087735C">
              <w:rPr>
                <w:rFonts w:ascii="Times New Roman" w:hAnsi="Times New Roman" w:cs="Times New Roman"/>
                <w:spacing w:val="-2"/>
                <w:sz w:val="20"/>
                <w:szCs w:val="20"/>
              </w:rPr>
              <w:t>Вінницької</w:t>
            </w:r>
            <w:r w:rsidRPr="0087735C">
              <w:rPr>
                <w:rFonts w:ascii="Times New Roman" w:hAnsi="Times New Roman" w:cs="Times New Roman"/>
                <w:sz w:val="20"/>
                <w:szCs w:val="20"/>
              </w:rPr>
              <w:t xml:space="preserve"> </w:t>
            </w:r>
            <w:r w:rsidRPr="0087735C">
              <w:rPr>
                <w:rFonts w:ascii="Times New Roman" w:hAnsi="Times New Roman" w:cs="Times New Roman"/>
                <w:spacing w:val="-2"/>
                <w:sz w:val="20"/>
                <w:szCs w:val="20"/>
              </w:rPr>
              <w:t xml:space="preserve">міської </w:t>
            </w:r>
            <w:r w:rsidRPr="0087735C">
              <w:rPr>
                <w:rFonts w:ascii="Times New Roman" w:hAnsi="Times New Roman" w:cs="Times New Roman"/>
                <w:sz w:val="20"/>
                <w:szCs w:val="20"/>
              </w:rPr>
              <w:t>територіальної громади або внутрішньо переміщеною особою, яка перебуває на обліку</w:t>
            </w:r>
            <w:r w:rsidRPr="0087735C">
              <w:rPr>
                <w:rFonts w:ascii="Times New Roman" w:hAnsi="Times New Roman" w:cs="Times New Roman"/>
                <w:spacing w:val="-18"/>
                <w:sz w:val="20"/>
                <w:szCs w:val="20"/>
              </w:rPr>
              <w:t xml:space="preserve"> </w:t>
            </w:r>
            <w:r w:rsidRPr="0087735C">
              <w:rPr>
                <w:rFonts w:ascii="Times New Roman" w:hAnsi="Times New Roman" w:cs="Times New Roman"/>
                <w:sz w:val="20"/>
                <w:szCs w:val="20"/>
              </w:rPr>
              <w:t>в</w:t>
            </w:r>
            <w:r w:rsidRPr="0087735C">
              <w:rPr>
                <w:rFonts w:ascii="Times New Roman" w:hAnsi="Times New Roman" w:cs="Times New Roman"/>
                <w:spacing w:val="-17"/>
                <w:sz w:val="20"/>
                <w:szCs w:val="20"/>
              </w:rPr>
              <w:t xml:space="preserve"> </w:t>
            </w:r>
            <w:r w:rsidRPr="0087735C">
              <w:rPr>
                <w:rFonts w:ascii="Times New Roman" w:hAnsi="Times New Roman" w:cs="Times New Roman"/>
                <w:sz w:val="20"/>
                <w:szCs w:val="20"/>
              </w:rPr>
              <w:t>департаменті</w:t>
            </w:r>
            <w:r w:rsidRPr="0087735C">
              <w:rPr>
                <w:rFonts w:ascii="Times New Roman" w:hAnsi="Times New Roman" w:cs="Times New Roman"/>
                <w:spacing w:val="-18"/>
                <w:sz w:val="20"/>
                <w:szCs w:val="20"/>
              </w:rPr>
              <w:t xml:space="preserve"> </w:t>
            </w:r>
            <w:r w:rsidRPr="0087735C">
              <w:rPr>
                <w:rFonts w:ascii="Times New Roman" w:hAnsi="Times New Roman" w:cs="Times New Roman"/>
                <w:sz w:val="20"/>
                <w:szCs w:val="20"/>
              </w:rPr>
              <w:t>соціальної</w:t>
            </w:r>
            <w:r w:rsidRPr="0087735C">
              <w:rPr>
                <w:rFonts w:ascii="Times New Roman" w:hAnsi="Times New Roman" w:cs="Times New Roman"/>
                <w:spacing w:val="-17"/>
                <w:sz w:val="20"/>
                <w:szCs w:val="20"/>
              </w:rPr>
              <w:t xml:space="preserve"> </w:t>
            </w:r>
            <w:r w:rsidRPr="0087735C">
              <w:rPr>
                <w:rFonts w:ascii="Times New Roman" w:hAnsi="Times New Roman" w:cs="Times New Roman"/>
                <w:sz w:val="20"/>
                <w:szCs w:val="20"/>
              </w:rPr>
              <w:t>політики Вінницької міської ради;</w:t>
            </w:r>
          </w:p>
          <w:p w14:paraId="64AFE8FA" w14:textId="77777777" w:rsidR="00877C3B" w:rsidRPr="0087735C" w:rsidRDefault="00877C3B" w:rsidP="00877C3B">
            <w:pPr>
              <w:pStyle w:val="TableParagraph"/>
              <w:numPr>
                <w:ilvl w:val="0"/>
                <w:numId w:val="42"/>
              </w:numPr>
              <w:tabs>
                <w:tab w:val="left" w:pos="730"/>
                <w:tab w:val="left" w:pos="2020"/>
                <w:tab w:val="left" w:pos="4270"/>
              </w:tabs>
              <w:autoSpaceDE w:val="0"/>
              <w:autoSpaceDN w:val="0"/>
              <w:ind w:left="31" w:right="97" w:firstLine="283"/>
              <w:jc w:val="both"/>
              <w:rPr>
                <w:rFonts w:ascii="Times New Roman" w:hAnsi="Times New Roman" w:cs="Times New Roman"/>
                <w:b/>
                <w:sz w:val="20"/>
                <w:szCs w:val="20"/>
                <w:lang w:val="ru-RU"/>
              </w:rPr>
            </w:pPr>
            <w:r w:rsidRPr="0087735C">
              <w:rPr>
                <w:rFonts w:ascii="Times New Roman" w:hAnsi="Times New Roman" w:cs="Times New Roman"/>
                <w:sz w:val="20"/>
                <w:szCs w:val="20"/>
                <w:lang w:val="ru-RU"/>
              </w:rPr>
              <w:t>вінничан,</w:t>
            </w:r>
            <w:r w:rsidRPr="0087735C">
              <w:rPr>
                <w:rFonts w:ascii="Times New Roman" w:hAnsi="Times New Roman" w:cs="Times New Roman"/>
                <w:spacing w:val="-16"/>
                <w:sz w:val="20"/>
                <w:szCs w:val="20"/>
                <w:lang w:val="ru-RU"/>
              </w:rPr>
              <w:t xml:space="preserve"> </w:t>
            </w:r>
            <w:r w:rsidRPr="0087735C">
              <w:rPr>
                <w:rFonts w:ascii="Times New Roman" w:hAnsi="Times New Roman" w:cs="Times New Roman"/>
                <w:sz w:val="20"/>
                <w:szCs w:val="20"/>
                <w:lang w:val="ru-RU"/>
              </w:rPr>
              <w:t>які</w:t>
            </w:r>
            <w:r w:rsidRPr="0087735C">
              <w:rPr>
                <w:rFonts w:ascii="Times New Roman" w:hAnsi="Times New Roman" w:cs="Times New Roman"/>
                <w:spacing w:val="-15"/>
                <w:sz w:val="20"/>
                <w:szCs w:val="20"/>
                <w:lang w:val="ru-RU"/>
              </w:rPr>
              <w:t xml:space="preserve"> </w:t>
            </w:r>
            <w:r w:rsidRPr="0087735C">
              <w:rPr>
                <w:rFonts w:ascii="Times New Roman" w:hAnsi="Times New Roman" w:cs="Times New Roman"/>
                <w:sz w:val="20"/>
                <w:szCs w:val="20"/>
                <w:lang w:val="ru-RU"/>
              </w:rPr>
              <w:t>внесли</w:t>
            </w:r>
            <w:r w:rsidRPr="0087735C">
              <w:rPr>
                <w:rFonts w:ascii="Times New Roman" w:hAnsi="Times New Roman" w:cs="Times New Roman"/>
                <w:spacing w:val="-16"/>
                <w:sz w:val="20"/>
                <w:szCs w:val="20"/>
                <w:lang w:val="ru-RU"/>
              </w:rPr>
              <w:t xml:space="preserve"> </w:t>
            </w:r>
            <w:r w:rsidRPr="0087735C">
              <w:rPr>
                <w:rFonts w:ascii="Times New Roman" w:hAnsi="Times New Roman" w:cs="Times New Roman"/>
                <w:sz w:val="20"/>
                <w:szCs w:val="20"/>
                <w:lang w:val="ru-RU"/>
              </w:rPr>
              <w:t>вагомий</w:t>
            </w:r>
            <w:r w:rsidRPr="0087735C">
              <w:rPr>
                <w:rFonts w:ascii="Times New Roman" w:hAnsi="Times New Roman" w:cs="Times New Roman"/>
                <w:spacing w:val="-16"/>
                <w:sz w:val="20"/>
                <w:szCs w:val="20"/>
                <w:lang w:val="ru-RU"/>
              </w:rPr>
              <w:t xml:space="preserve"> </w:t>
            </w:r>
            <w:r w:rsidRPr="0087735C">
              <w:rPr>
                <w:rFonts w:ascii="Times New Roman" w:hAnsi="Times New Roman" w:cs="Times New Roman"/>
                <w:sz w:val="20"/>
                <w:szCs w:val="20"/>
                <w:lang w:val="ru-RU"/>
              </w:rPr>
              <w:t>внесок</w:t>
            </w:r>
            <w:r w:rsidRPr="0087735C">
              <w:rPr>
                <w:rFonts w:ascii="Times New Roman" w:hAnsi="Times New Roman" w:cs="Times New Roman"/>
                <w:spacing w:val="-17"/>
                <w:sz w:val="20"/>
                <w:szCs w:val="20"/>
                <w:lang w:val="ru-RU"/>
              </w:rPr>
              <w:t xml:space="preserve"> </w:t>
            </w:r>
            <w:r w:rsidRPr="0087735C">
              <w:rPr>
                <w:rFonts w:ascii="Times New Roman" w:hAnsi="Times New Roman" w:cs="Times New Roman"/>
                <w:sz w:val="20"/>
                <w:szCs w:val="20"/>
                <w:lang w:val="ru-RU"/>
              </w:rPr>
              <w:t>у розвиток громади, якщо вони на день смерті були жителями Вінницької міської територіальної громади,</w:t>
            </w:r>
          </w:p>
          <w:p w14:paraId="4B89A8C5" w14:textId="77777777" w:rsidR="00877C3B" w:rsidRPr="0087735C" w:rsidRDefault="00877C3B" w:rsidP="00337BA7">
            <w:pPr>
              <w:pStyle w:val="TableParagraph"/>
              <w:tabs>
                <w:tab w:val="left" w:pos="730"/>
                <w:tab w:val="left" w:pos="2020"/>
                <w:tab w:val="left" w:pos="4270"/>
              </w:tabs>
              <w:ind w:left="30" w:right="97"/>
              <w:jc w:val="both"/>
              <w:rPr>
                <w:rFonts w:ascii="Times New Roman" w:hAnsi="Times New Roman" w:cs="Times New Roman"/>
                <w:b/>
                <w:sz w:val="20"/>
                <w:szCs w:val="20"/>
                <w:lang w:val="ru-RU"/>
              </w:rPr>
            </w:pPr>
            <w:r w:rsidRPr="0087735C">
              <w:rPr>
                <w:rFonts w:ascii="Times New Roman" w:hAnsi="Times New Roman" w:cs="Times New Roman"/>
                <w:sz w:val="20"/>
                <w:szCs w:val="20"/>
                <w:lang w:val="ru-RU"/>
              </w:rPr>
              <w:t>шляхом покладання ритуальних вінків, квіткових композицій, стрічок, тощо, до могил в день поховання, в день загибелі, у поминальні дні та з нагоди відзначення</w:t>
            </w:r>
            <w:r w:rsidRPr="0087735C">
              <w:rPr>
                <w:rFonts w:ascii="Times New Roman" w:hAnsi="Times New Roman" w:cs="Times New Roman"/>
                <w:spacing w:val="60"/>
                <w:w w:val="150"/>
                <w:sz w:val="20"/>
                <w:szCs w:val="20"/>
                <w:lang w:val="ru-RU"/>
              </w:rPr>
              <w:t xml:space="preserve">   </w:t>
            </w:r>
            <w:r w:rsidRPr="0087735C">
              <w:rPr>
                <w:rFonts w:ascii="Times New Roman" w:hAnsi="Times New Roman" w:cs="Times New Roman"/>
                <w:sz w:val="20"/>
                <w:szCs w:val="20"/>
                <w:lang w:val="ru-RU"/>
              </w:rPr>
              <w:t>загальнодержавних</w:t>
            </w:r>
            <w:r w:rsidRPr="0087735C">
              <w:rPr>
                <w:rFonts w:ascii="Times New Roman" w:hAnsi="Times New Roman" w:cs="Times New Roman"/>
                <w:spacing w:val="61"/>
                <w:w w:val="150"/>
                <w:sz w:val="20"/>
                <w:szCs w:val="20"/>
                <w:lang w:val="ru-RU"/>
              </w:rPr>
              <w:t xml:space="preserve"> </w:t>
            </w:r>
            <w:r w:rsidRPr="0087735C">
              <w:rPr>
                <w:rFonts w:ascii="Times New Roman" w:hAnsi="Times New Roman" w:cs="Times New Roman"/>
                <w:spacing w:val="-5"/>
                <w:sz w:val="20"/>
                <w:szCs w:val="20"/>
                <w:lang w:val="ru-RU"/>
              </w:rPr>
              <w:t xml:space="preserve">та </w:t>
            </w:r>
            <w:r w:rsidRPr="0087735C">
              <w:rPr>
                <w:rFonts w:ascii="Times New Roman" w:hAnsi="Times New Roman" w:cs="Times New Roman"/>
                <w:sz w:val="20"/>
                <w:szCs w:val="20"/>
                <w:lang w:val="ru-RU"/>
              </w:rPr>
              <w:t>загальноміських</w:t>
            </w:r>
            <w:r w:rsidRPr="0087735C">
              <w:rPr>
                <w:rFonts w:ascii="Times New Roman" w:hAnsi="Times New Roman" w:cs="Times New Roman"/>
                <w:spacing w:val="-5"/>
                <w:sz w:val="20"/>
                <w:szCs w:val="20"/>
                <w:lang w:val="ru-RU"/>
              </w:rPr>
              <w:t xml:space="preserve"> </w:t>
            </w:r>
            <w:r w:rsidRPr="0087735C">
              <w:rPr>
                <w:rFonts w:ascii="Times New Roman" w:hAnsi="Times New Roman" w:cs="Times New Roman"/>
                <w:sz w:val="20"/>
                <w:szCs w:val="20"/>
                <w:lang w:val="ru-RU"/>
              </w:rPr>
              <w:t>свят</w:t>
            </w:r>
            <w:r w:rsidRPr="0087735C">
              <w:rPr>
                <w:rFonts w:ascii="Times New Roman" w:hAnsi="Times New Roman" w:cs="Times New Roman"/>
                <w:spacing w:val="-6"/>
                <w:sz w:val="20"/>
                <w:szCs w:val="20"/>
                <w:lang w:val="ru-RU"/>
              </w:rPr>
              <w:t xml:space="preserve"> </w:t>
            </w:r>
            <w:r w:rsidRPr="0087735C">
              <w:rPr>
                <w:rFonts w:ascii="Times New Roman" w:hAnsi="Times New Roman" w:cs="Times New Roman"/>
                <w:sz w:val="20"/>
                <w:szCs w:val="20"/>
                <w:lang w:val="ru-RU"/>
              </w:rPr>
              <w:t>і</w:t>
            </w:r>
            <w:r w:rsidRPr="0087735C">
              <w:rPr>
                <w:rFonts w:ascii="Times New Roman" w:hAnsi="Times New Roman" w:cs="Times New Roman"/>
                <w:spacing w:val="-4"/>
                <w:sz w:val="20"/>
                <w:szCs w:val="20"/>
                <w:lang w:val="ru-RU"/>
              </w:rPr>
              <w:t xml:space="preserve"> </w:t>
            </w:r>
            <w:r w:rsidRPr="0087735C">
              <w:rPr>
                <w:rFonts w:ascii="Times New Roman" w:hAnsi="Times New Roman" w:cs="Times New Roman"/>
                <w:sz w:val="20"/>
                <w:szCs w:val="20"/>
                <w:lang w:val="ru-RU"/>
              </w:rPr>
              <w:t>заходів,</w:t>
            </w:r>
            <w:r w:rsidRPr="0087735C">
              <w:rPr>
                <w:rFonts w:ascii="Times New Roman" w:hAnsi="Times New Roman" w:cs="Times New Roman"/>
                <w:spacing w:val="-6"/>
                <w:sz w:val="20"/>
                <w:szCs w:val="20"/>
                <w:lang w:val="ru-RU"/>
              </w:rPr>
              <w:t xml:space="preserve"> </w:t>
            </w:r>
            <w:r w:rsidRPr="0087735C">
              <w:rPr>
                <w:rFonts w:ascii="Times New Roman" w:hAnsi="Times New Roman" w:cs="Times New Roman"/>
                <w:sz w:val="20"/>
                <w:szCs w:val="20"/>
                <w:lang w:val="ru-RU"/>
              </w:rPr>
              <w:t>пам’ятних та інших дат.</w:t>
            </w:r>
          </w:p>
        </w:tc>
        <w:tc>
          <w:tcPr>
            <w:tcW w:w="1133" w:type="dxa"/>
            <w:shd w:val="clear" w:color="auto" w:fill="auto"/>
          </w:tcPr>
          <w:p w14:paraId="7B1C6142" w14:textId="77777777" w:rsidR="00877C3B" w:rsidRPr="0087735C" w:rsidRDefault="00877C3B" w:rsidP="00337BA7">
            <w:pPr>
              <w:tabs>
                <w:tab w:val="left" w:pos="2063"/>
              </w:tabs>
              <w:rPr>
                <w:b/>
                <w:sz w:val="20"/>
                <w:szCs w:val="20"/>
              </w:rPr>
            </w:pPr>
            <w:r w:rsidRPr="0087735C">
              <w:rPr>
                <w:bCs/>
                <w:sz w:val="20"/>
                <w:szCs w:val="20"/>
              </w:rPr>
              <w:t>2026-2028</w:t>
            </w:r>
          </w:p>
        </w:tc>
        <w:tc>
          <w:tcPr>
            <w:tcW w:w="2420" w:type="dxa"/>
            <w:shd w:val="clear" w:color="auto" w:fill="auto"/>
          </w:tcPr>
          <w:p w14:paraId="0ACC1D10" w14:textId="77777777" w:rsidR="00877C3B" w:rsidRPr="0087735C" w:rsidRDefault="00877C3B" w:rsidP="00337BA7">
            <w:pPr>
              <w:tabs>
                <w:tab w:val="left" w:pos="2063"/>
              </w:tabs>
              <w:rPr>
                <w:b/>
                <w:sz w:val="20"/>
                <w:szCs w:val="20"/>
              </w:rPr>
            </w:pPr>
            <w:r w:rsidRPr="0087735C">
              <w:rPr>
                <w:bCs/>
                <w:sz w:val="20"/>
                <w:szCs w:val="20"/>
              </w:rPr>
              <w:t xml:space="preserve">Відділ організаційного забезпечення та діловодства </w:t>
            </w:r>
            <w:r w:rsidRPr="0087735C">
              <w:rPr>
                <w:sz w:val="20"/>
                <w:szCs w:val="20"/>
              </w:rPr>
              <w:t>апарату міської ради та її виконавчого комітету</w:t>
            </w:r>
            <w:r w:rsidRPr="0087735C">
              <w:rPr>
                <w:bCs/>
                <w:sz w:val="20"/>
                <w:szCs w:val="20"/>
              </w:rPr>
              <w:t>, департамент соціальної політики міської ради</w:t>
            </w:r>
          </w:p>
        </w:tc>
        <w:tc>
          <w:tcPr>
            <w:tcW w:w="1000" w:type="dxa"/>
            <w:shd w:val="clear" w:color="auto" w:fill="auto"/>
          </w:tcPr>
          <w:p w14:paraId="53839A7F" w14:textId="77777777" w:rsidR="00877C3B" w:rsidRPr="004F34C7" w:rsidRDefault="00877C3B" w:rsidP="00337BA7">
            <w:pPr>
              <w:tabs>
                <w:tab w:val="left" w:pos="2063"/>
              </w:tabs>
              <w:rPr>
                <w:b/>
                <w:sz w:val="20"/>
                <w:szCs w:val="20"/>
              </w:rPr>
            </w:pPr>
            <w:r w:rsidRPr="004F34C7">
              <w:rPr>
                <w:bCs/>
                <w:sz w:val="20"/>
                <w:szCs w:val="20"/>
              </w:rPr>
              <w:t>Бюджет ВМТГ</w:t>
            </w:r>
          </w:p>
        </w:tc>
        <w:tc>
          <w:tcPr>
            <w:tcW w:w="2983" w:type="dxa"/>
            <w:gridSpan w:val="4"/>
            <w:shd w:val="clear" w:color="auto" w:fill="auto"/>
          </w:tcPr>
          <w:p w14:paraId="7ACAD000" w14:textId="77777777" w:rsidR="00877C3B" w:rsidRPr="004F34C7" w:rsidRDefault="00877C3B" w:rsidP="00337BA7">
            <w:pPr>
              <w:tabs>
                <w:tab w:val="left" w:pos="2063"/>
              </w:tabs>
              <w:rPr>
                <w:bCs/>
                <w:sz w:val="20"/>
                <w:szCs w:val="20"/>
              </w:rPr>
            </w:pPr>
            <w:r w:rsidRPr="004F34C7">
              <w:rPr>
                <w:bCs/>
                <w:sz w:val="20"/>
                <w:szCs w:val="20"/>
              </w:rPr>
              <w:t>В межах коштів, передбачених в бюджеті Вінницької міської територіальної громади на відповідний рік</w:t>
            </w:r>
          </w:p>
        </w:tc>
        <w:tc>
          <w:tcPr>
            <w:tcW w:w="2268" w:type="dxa"/>
            <w:shd w:val="clear" w:color="auto" w:fill="auto"/>
          </w:tcPr>
          <w:p w14:paraId="519A9658" w14:textId="77777777" w:rsidR="00877C3B" w:rsidRPr="0087735C" w:rsidRDefault="00877C3B" w:rsidP="0087735C">
            <w:pPr>
              <w:pStyle w:val="TableParagraph"/>
              <w:ind w:left="31" w:hanging="17"/>
              <w:jc w:val="both"/>
              <w:rPr>
                <w:rFonts w:ascii="Times New Roman" w:hAnsi="Times New Roman" w:cs="Times New Roman"/>
                <w:b/>
                <w:sz w:val="20"/>
                <w:szCs w:val="20"/>
                <w:lang w:val="ru-RU"/>
              </w:rPr>
            </w:pPr>
            <w:r w:rsidRPr="0087735C">
              <w:rPr>
                <w:rFonts w:ascii="Times New Roman" w:hAnsi="Times New Roman" w:cs="Times New Roman"/>
                <w:sz w:val="20"/>
                <w:szCs w:val="20"/>
                <w:lang w:val="ru-RU"/>
              </w:rPr>
              <w:t>Вшанування</w:t>
            </w:r>
            <w:r w:rsidRPr="0087735C">
              <w:rPr>
                <w:rFonts w:ascii="Times New Roman" w:hAnsi="Times New Roman" w:cs="Times New Roman"/>
                <w:spacing w:val="-4"/>
                <w:sz w:val="20"/>
                <w:szCs w:val="20"/>
                <w:lang w:val="ru-RU"/>
              </w:rPr>
              <w:t xml:space="preserve"> </w:t>
            </w:r>
            <w:r w:rsidRPr="0087735C">
              <w:rPr>
                <w:rFonts w:ascii="Times New Roman" w:hAnsi="Times New Roman" w:cs="Times New Roman"/>
                <w:spacing w:val="-2"/>
                <w:sz w:val="20"/>
                <w:szCs w:val="20"/>
                <w:lang w:val="ru-RU"/>
              </w:rPr>
              <w:t xml:space="preserve">пам’яті </w:t>
            </w:r>
            <w:r w:rsidRPr="0087735C">
              <w:rPr>
                <w:rFonts w:ascii="Times New Roman" w:hAnsi="Times New Roman" w:cs="Times New Roman"/>
                <w:sz w:val="20"/>
                <w:szCs w:val="20"/>
                <w:lang w:val="ru-RU"/>
              </w:rPr>
              <w:t>полеглих Захисників і Захисниць України, які загинули (померли) в боротьбі за незалежність, суверенітет і територіальну цілісність України</w:t>
            </w:r>
          </w:p>
        </w:tc>
      </w:tr>
      <w:tr w:rsidR="00877C3B" w:rsidRPr="004F34C7" w14:paraId="23CAEB9E" w14:textId="77777777" w:rsidTr="00337BA7">
        <w:trPr>
          <w:trHeight w:val="442"/>
        </w:trPr>
        <w:tc>
          <w:tcPr>
            <w:tcW w:w="706" w:type="dxa"/>
            <w:shd w:val="clear" w:color="auto" w:fill="auto"/>
            <w:vAlign w:val="center"/>
          </w:tcPr>
          <w:p w14:paraId="7202F49B" w14:textId="77777777" w:rsidR="00877C3B" w:rsidRPr="004F34C7" w:rsidRDefault="00877C3B" w:rsidP="00337BA7">
            <w:pPr>
              <w:tabs>
                <w:tab w:val="left" w:pos="2063"/>
              </w:tabs>
              <w:rPr>
                <w:b/>
                <w:sz w:val="20"/>
                <w:szCs w:val="20"/>
              </w:rPr>
            </w:pPr>
            <w:r w:rsidRPr="004F34C7">
              <w:rPr>
                <w:b/>
                <w:sz w:val="20"/>
                <w:szCs w:val="20"/>
              </w:rPr>
              <w:t>7.3</w:t>
            </w:r>
          </w:p>
        </w:tc>
        <w:tc>
          <w:tcPr>
            <w:tcW w:w="8224" w:type="dxa"/>
            <w:gridSpan w:val="4"/>
            <w:shd w:val="clear" w:color="auto" w:fill="auto"/>
            <w:vAlign w:val="center"/>
          </w:tcPr>
          <w:p w14:paraId="766EC721" w14:textId="47FDB8FF" w:rsidR="00877C3B" w:rsidRPr="004F34C7" w:rsidRDefault="00877C3B" w:rsidP="00337BA7">
            <w:pPr>
              <w:tabs>
                <w:tab w:val="left" w:pos="2063"/>
              </w:tabs>
              <w:rPr>
                <w:spacing w:val="-2"/>
                <w:sz w:val="20"/>
                <w:szCs w:val="20"/>
              </w:rPr>
            </w:pPr>
            <w:r w:rsidRPr="004F34C7">
              <w:rPr>
                <w:b/>
                <w:sz w:val="20"/>
                <w:szCs w:val="20"/>
              </w:rPr>
              <w:t>Придбання відзнак, вітальної та квіткової продукції</w:t>
            </w:r>
          </w:p>
        </w:tc>
        <w:tc>
          <w:tcPr>
            <w:tcW w:w="1000" w:type="dxa"/>
            <w:shd w:val="clear" w:color="auto" w:fill="auto"/>
          </w:tcPr>
          <w:p w14:paraId="12DA41B0" w14:textId="77777777" w:rsidR="00877C3B" w:rsidRPr="004F34C7" w:rsidRDefault="00877C3B" w:rsidP="00337BA7">
            <w:pPr>
              <w:tabs>
                <w:tab w:val="left" w:pos="2063"/>
              </w:tabs>
              <w:rPr>
                <w:b/>
                <w:sz w:val="20"/>
                <w:szCs w:val="20"/>
              </w:rPr>
            </w:pPr>
          </w:p>
        </w:tc>
        <w:tc>
          <w:tcPr>
            <w:tcW w:w="2983" w:type="dxa"/>
            <w:gridSpan w:val="4"/>
            <w:shd w:val="clear" w:color="auto" w:fill="auto"/>
          </w:tcPr>
          <w:p w14:paraId="5A16CAC9" w14:textId="77777777" w:rsidR="00877C3B" w:rsidRPr="004F34C7" w:rsidRDefault="00877C3B" w:rsidP="00337BA7">
            <w:pPr>
              <w:tabs>
                <w:tab w:val="left" w:pos="2063"/>
              </w:tabs>
              <w:rPr>
                <w:b/>
                <w:sz w:val="20"/>
                <w:szCs w:val="20"/>
              </w:rPr>
            </w:pPr>
          </w:p>
        </w:tc>
        <w:tc>
          <w:tcPr>
            <w:tcW w:w="2268" w:type="dxa"/>
            <w:shd w:val="clear" w:color="auto" w:fill="auto"/>
          </w:tcPr>
          <w:p w14:paraId="376E76A8" w14:textId="77777777" w:rsidR="00877C3B" w:rsidRPr="004F34C7" w:rsidRDefault="00877C3B" w:rsidP="00337BA7">
            <w:pPr>
              <w:tabs>
                <w:tab w:val="left" w:pos="2063"/>
              </w:tabs>
              <w:rPr>
                <w:b/>
                <w:sz w:val="20"/>
                <w:szCs w:val="20"/>
              </w:rPr>
            </w:pPr>
          </w:p>
        </w:tc>
      </w:tr>
      <w:tr w:rsidR="00877C3B" w:rsidRPr="004F34C7" w14:paraId="5F2F606C" w14:textId="77777777" w:rsidTr="00337BA7">
        <w:trPr>
          <w:trHeight w:val="1622"/>
        </w:trPr>
        <w:tc>
          <w:tcPr>
            <w:tcW w:w="706" w:type="dxa"/>
            <w:shd w:val="clear" w:color="auto" w:fill="auto"/>
          </w:tcPr>
          <w:p w14:paraId="3ABDC50B" w14:textId="77777777" w:rsidR="00877C3B" w:rsidRPr="004F34C7" w:rsidRDefault="00877C3B" w:rsidP="00337BA7">
            <w:pPr>
              <w:tabs>
                <w:tab w:val="left" w:pos="2063"/>
              </w:tabs>
              <w:rPr>
                <w:b/>
                <w:sz w:val="20"/>
                <w:szCs w:val="20"/>
              </w:rPr>
            </w:pPr>
          </w:p>
        </w:tc>
        <w:tc>
          <w:tcPr>
            <w:tcW w:w="1273" w:type="dxa"/>
            <w:shd w:val="clear" w:color="auto" w:fill="auto"/>
          </w:tcPr>
          <w:p w14:paraId="1D3D1D20" w14:textId="77777777" w:rsidR="00877C3B" w:rsidRPr="004F34C7" w:rsidRDefault="00877C3B" w:rsidP="00337BA7">
            <w:pPr>
              <w:tabs>
                <w:tab w:val="left" w:pos="2063"/>
              </w:tabs>
              <w:rPr>
                <w:b/>
                <w:sz w:val="20"/>
                <w:szCs w:val="20"/>
              </w:rPr>
            </w:pPr>
          </w:p>
        </w:tc>
        <w:tc>
          <w:tcPr>
            <w:tcW w:w="3398" w:type="dxa"/>
            <w:shd w:val="clear" w:color="auto" w:fill="auto"/>
          </w:tcPr>
          <w:p w14:paraId="4C931E34" w14:textId="77777777" w:rsidR="00877C3B" w:rsidRPr="004F34C7" w:rsidRDefault="00877C3B" w:rsidP="00337BA7">
            <w:pPr>
              <w:tabs>
                <w:tab w:val="left" w:pos="2063"/>
              </w:tabs>
              <w:rPr>
                <w:bCs/>
                <w:sz w:val="20"/>
                <w:szCs w:val="20"/>
              </w:rPr>
            </w:pPr>
            <w:r w:rsidRPr="004F34C7">
              <w:rPr>
                <w:bCs/>
                <w:sz w:val="20"/>
                <w:szCs w:val="20"/>
              </w:rPr>
              <w:t>Замовлення та придбання відзнак Вінницької міської ради та її виконавчого</w:t>
            </w:r>
            <w:r>
              <w:rPr>
                <w:bCs/>
                <w:sz w:val="20"/>
                <w:szCs w:val="20"/>
              </w:rPr>
              <w:t xml:space="preserve"> </w:t>
            </w:r>
            <w:r w:rsidRPr="004F34C7">
              <w:rPr>
                <w:bCs/>
                <w:sz w:val="20"/>
                <w:szCs w:val="20"/>
              </w:rPr>
              <w:t>комітету, Почесних відзнак міського голови та атрибутів до них, вітальної та квіткової продукції</w:t>
            </w:r>
          </w:p>
        </w:tc>
        <w:tc>
          <w:tcPr>
            <w:tcW w:w="1133" w:type="dxa"/>
            <w:shd w:val="clear" w:color="auto" w:fill="auto"/>
          </w:tcPr>
          <w:p w14:paraId="42FA98F7" w14:textId="77777777" w:rsidR="00877C3B" w:rsidRPr="004F34C7" w:rsidRDefault="00877C3B" w:rsidP="00337BA7">
            <w:pPr>
              <w:tabs>
                <w:tab w:val="left" w:pos="2063"/>
              </w:tabs>
              <w:rPr>
                <w:bCs/>
                <w:sz w:val="20"/>
                <w:szCs w:val="20"/>
              </w:rPr>
            </w:pPr>
            <w:r w:rsidRPr="004F34C7">
              <w:rPr>
                <w:bCs/>
                <w:sz w:val="20"/>
                <w:szCs w:val="20"/>
              </w:rPr>
              <w:t>2026-2028</w:t>
            </w:r>
          </w:p>
        </w:tc>
        <w:tc>
          <w:tcPr>
            <w:tcW w:w="2420" w:type="dxa"/>
            <w:shd w:val="clear" w:color="auto" w:fill="auto"/>
          </w:tcPr>
          <w:p w14:paraId="22CB2109" w14:textId="77777777" w:rsidR="00877C3B" w:rsidRPr="004F34C7" w:rsidRDefault="00877C3B" w:rsidP="00337BA7">
            <w:pPr>
              <w:tabs>
                <w:tab w:val="left" w:pos="2063"/>
              </w:tabs>
              <w:rPr>
                <w:sz w:val="20"/>
                <w:szCs w:val="20"/>
              </w:rPr>
            </w:pPr>
            <w:r w:rsidRPr="004F34C7">
              <w:rPr>
                <w:spacing w:val="-2"/>
                <w:sz w:val="20"/>
                <w:szCs w:val="20"/>
              </w:rPr>
              <w:t xml:space="preserve">Адміністративно- </w:t>
            </w:r>
            <w:r w:rsidRPr="004F34C7">
              <w:rPr>
                <w:sz w:val="20"/>
                <w:szCs w:val="20"/>
              </w:rPr>
              <w:t>господарський</w:t>
            </w:r>
            <w:r w:rsidRPr="004F34C7">
              <w:rPr>
                <w:spacing w:val="-18"/>
                <w:sz w:val="20"/>
                <w:szCs w:val="20"/>
              </w:rPr>
              <w:t xml:space="preserve"> </w:t>
            </w:r>
            <w:r w:rsidRPr="004F34C7">
              <w:rPr>
                <w:sz w:val="20"/>
                <w:szCs w:val="20"/>
              </w:rPr>
              <w:t>відділ міської ради</w:t>
            </w:r>
          </w:p>
        </w:tc>
        <w:tc>
          <w:tcPr>
            <w:tcW w:w="1000" w:type="dxa"/>
            <w:shd w:val="clear" w:color="auto" w:fill="auto"/>
          </w:tcPr>
          <w:p w14:paraId="65BF1FEC" w14:textId="77777777" w:rsidR="00877C3B" w:rsidRPr="004F34C7" w:rsidRDefault="00877C3B" w:rsidP="00337BA7">
            <w:pPr>
              <w:tabs>
                <w:tab w:val="left" w:pos="2063"/>
              </w:tabs>
              <w:rPr>
                <w:b/>
                <w:sz w:val="20"/>
                <w:szCs w:val="20"/>
              </w:rPr>
            </w:pPr>
            <w:r w:rsidRPr="004F34C7">
              <w:rPr>
                <w:bCs/>
                <w:sz w:val="20"/>
                <w:szCs w:val="20"/>
              </w:rPr>
              <w:t>Бюджет ВМТГ</w:t>
            </w:r>
          </w:p>
        </w:tc>
        <w:tc>
          <w:tcPr>
            <w:tcW w:w="2983" w:type="dxa"/>
            <w:gridSpan w:val="4"/>
            <w:shd w:val="clear" w:color="auto" w:fill="auto"/>
          </w:tcPr>
          <w:p w14:paraId="70388FC7" w14:textId="77777777" w:rsidR="00877C3B" w:rsidRPr="004F34C7" w:rsidRDefault="00877C3B" w:rsidP="00337BA7">
            <w:pPr>
              <w:tabs>
                <w:tab w:val="left" w:pos="2063"/>
              </w:tabs>
              <w:rPr>
                <w:bCs/>
                <w:sz w:val="20"/>
                <w:szCs w:val="20"/>
              </w:rPr>
            </w:pPr>
            <w:r w:rsidRPr="004F34C7">
              <w:rPr>
                <w:bCs/>
                <w:sz w:val="20"/>
                <w:szCs w:val="20"/>
              </w:rPr>
              <w:t>В межах коштів, передбачених в бюджеті Вінницької міської територіальної громади на відповідний рік</w:t>
            </w:r>
          </w:p>
        </w:tc>
        <w:tc>
          <w:tcPr>
            <w:tcW w:w="2268" w:type="dxa"/>
            <w:shd w:val="clear" w:color="auto" w:fill="auto"/>
          </w:tcPr>
          <w:p w14:paraId="44F0A67A" w14:textId="77777777" w:rsidR="00877C3B" w:rsidRPr="004F34C7" w:rsidRDefault="00877C3B" w:rsidP="00337BA7">
            <w:pPr>
              <w:rPr>
                <w:b/>
                <w:sz w:val="20"/>
                <w:szCs w:val="20"/>
              </w:rPr>
            </w:pPr>
            <w:r w:rsidRPr="004F34C7">
              <w:rPr>
                <w:sz w:val="20"/>
                <w:szCs w:val="20"/>
              </w:rPr>
              <w:t>Розвиток системи нагород на території Вінницької міської територіальної громади відповідно до сучасних вимог.</w:t>
            </w:r>
          </w:p>
        </w:tc>
      </w:tr>
    </w:tbl>
    <w:p w14:paraId="379301BA" w14:textId="77777777" w:rsidR="00877C3B" w:rsidRPr="004F34C7" w:rsidRDefault="00877C3B" w:rsidP="00877C3B">
      <w:pPr>
        <w:pStyle w:val="a8"/>
        <w:spacing w:before="91"/>
        <w:rPr>
          <w:b/>
          <w:sz w:val="20"/>
        </w:rPr>
      </w:pPr>
    </w:p>
    <w:p w14:paraId="1DB60507" w14:textId="77777777" w:rsidR="00877C3B" w:rsidRPr="004F34C7" w:rsidRDefault="00877C3B" w:rsidP="00877C3B">
      <w:pPr>
        <w:tabs>
          <w:tab w:val="left" w:pos="11767"/>
        </w:tabs>
        <w:sectPr w:rsidR="00877C3B" w:rsidRPr="004F34C7" w:rsidSect="00877C3B">
          <w:type w:val="continuous"/>
          <w:pgSz w:w="16840" w:h="11910" w:orient="landscape"/>
          <w:pgMar w:top="850" w:right="283" w:bottom="280" w:left="850" w:header="708" w:footer="708" w:gutter="0"/>
          <w:cols w:space="720"/>
          <w:docGrid w:linePitch="299"/>
        </w:sectPr>
      </w:pPr>
      <w:r w:rsidRPr="004F34C7">
        <w:tab/>
      </w:r>
    </w:p>
    <w:p w14:paraId="6AEBA9D1" w14:textId="77777777" w:rsidR="00877C3B" w:rsidRPr="004F34C7" w:rsidRDefault="00877C3B" w:rsidP="00877C3B">
      <w:pPr>
        <w:pStyle w:val="a8"/>
        <w:tabs>
          <w:tab w:val="left" w:pos="2697"/>
        </w:tabs>
        <w:spacing w:line="242" w:lineRule="auto"/>
        <w:ind w:left="567" w:right="510" w:firstLine="142"/>
        <w:rPr>
          <w:b/>
          <w:bCs/>
        </w:rPr>
      </w:pPr>
      <w:r w:rsidRPr="004F34C7">
        <w:rPr>
          <w:b/>
          <w:bCs/>
        </w:rPr>
        <w:t>8. Просторовий вимір</w:t>
      </w:r>
    </w:p>
    <w:p w14:paraId="6DDEB3AE" w14:textId="77777777" w:rsidR="00877C3B" w:rsidRPr="004F34C7" w:rsidRDefault="00877C3B" w:rsidP="00877C3B">
      <w:pPr>
        <w:pStyle w:val="a8"/>
        <w:tabs>
          <w:tab w:val="left" w:pos="2697"/>
        </w:tabs>
        <w:spacing w:line="242" w:lineRule="auto"/>
        <w:ind w:left="567" w:right="510"/>
        <w:rPr>
          <w:sz w:val="6"/>
          <w:szCs w:val="6"/>
        </w:rPr>
      </w:pPr>
    </w:p>
    <w:p w14:paraId="13A004B0" w14:textId="77777777" w:rsidR="00877C3B" w:rsidRPr="004F34C7" w:rsidRDefault="00877C3B" w:rsidP="0087735C">
      <w:pPr>
        <w:pStyle w:val="a8"/>
        <w:tabs>
          <w:tab w:val="left" w:pos="2697"/>
        </w:tabs>
        <w:spacing w:line="242" w:lineRule="auto"/>
        <w:ind w:right="-9" w:firstLine="567"/>
        <w:jc w:val="both"/>
        <w:rPr>
          <w:rFonts w:eastAsia="Calibri"/>
          <w:bCs/>
        </w:rPr>
      </w:pPr>
      <w:r w:rsidRPr="004F34C7">
        <w:rPr>
          <w:rFonts w:eastAsia="Calibri"/>
          <w:bCs/>
        </w:rPr>
        <w:t>Програма буде реалізована на території Вінницької міської територіальної громади. Програму розроблено з урахуванням подальшої інтеграції заходів і проєктів у веб-платформу міських даних.</w:t>
      </w:r>
    </w:p>
    <w:p w14:paraId="7CE08BC1" w14:textId="77777777" w:rsidR="00877C3B" w:rsidRPr="009569A6" w:rsidRDefault="00877C3B" w:rsidP="00877C3B">
      <w:pPr>
        <w:pStyle w:val="a8"/>
        <w:tabs>
          <w:tab w:val="left" w:pos="2697"/>
        </w:tabs>
        <w:spacing w:before="46" w:line="242" w:lineRule="auto"/>
        <w:ind w:right="508"/>
        <w:rPr>
          <w:rFonts w:eastAsia="Calibri"/>
          <w:bCs/>
          <w:sz w:val="18"/>
        </w:rPr>
      </w:pPr>
      <w:r w:rsidRPr="009569A6">
        <w:rPr>
          <w:rFonts w:eastAsia="Calibri"/>
          <w:bCs/>
          <w:sz w:val="18"/>
        </w:rPr>
        <w:t xml:space="preserve">           </w:t>
      </w:r>
    </w:p>
    <w:p w14:paraId="4D5E77AE" w14:textId="77777777" w:rsidR="00877C3B" w:rsidRPr="004F34C7" w:rsidRDefault="00877C3B" w:rsidP="0087735C">
      <w:pPr>
        <w:pStyle w:val="a8"/>
        <w:tabs>
          <w:tab w:val="left" w:pos="2697"/>
        </w:tabs>
        <w:spacing w:before="46" w:line="242" w:lineRule="auto"/>
        <w:ind w:right="-9" w:firstLine="567"/>
        <w:jc w:val="both"/>
        <w:rPr>
          <w:rFonts w:eastAsia="Calibri"/>
          <w:b/>
        </w:rPr>
      </w:pPr>
      <w:r w:rsidRPr="004F34C7">
        <w:rPr>
          <w:rFonts w:eastAsia="Calibri"/>
          <w:b/>
        </w:rPr>
        <w:t>9. Система управління та контролю за ходом виконання цільової програми</w:t>
      </w:r>
    </w:p>
    <w:p w14:paraId="3C221EC2" w14:textId="77777777" w:rsidR="00877C3B" w:rsidRPr="004F34C7" w:rsidRDefault="00877C3B" w:rsidP="00877C3B">
      <w:pPr>
        <w:ind w:left="426" w:right="571" w:firstLine="425"/>
        <w:jc w:val="both"/>
        <w:rPr>
          <w:bCs/>
          <w:sz w:val="10"/>
          <w:szCs w:val="10"/>
        </w:rPr>
      </w:pPr>
    </w:p>
    <w:p w14:paraId="0402DC6F" w14:textId="77777777" w:rsidR="00877C3B" w:rsidRPr="004F34C7" w:rsidRDefault="00877C3B" w:rsidP="0087735C">
      <w:pPr>
        <w:ind w:right="-9" w:firstLine="567"/>
        <w:jc w:val="both"/>
        <w:rPr>
          <w:rFonts w:eastAsia="Calibri"/>
          <w:bCs/>
          <w:sz w:val="28"/>
          <w:szCs w:val="28"/>
        </w:rPr>
      </w:pPr>
      <w:r w:rsidRPr="004F34C7">
        <w:rPr>
          <w:bCs/>
          <w:sz w:val="28"/>
          <w:szCs w:val="28"/>
        </w:rPr>
        <w:t>Щорічно у термін до 15 квітня року, що настає за звітним, в</w:t>
      </w:r>
      <w:r w:rsidRPr="004F34C7">
        <w:rPr>
          <w:sz w:val="28"/>
          <w:szCs w:val="28"/>
        </w:rPr>
        <w:t>ідділ організаційного забезпечення та діловодства апарату міської ради та її виконавчого комітету</w:t>
      </w:r>
      <w:r w:rsidRPr="004F34C7">
        <w:rPr>
          <w:bCs/>
          <w:sz w:val="28"/>
          <w:szCs w:val="28"/>
        </w:rPr>
        <w:t xml:space="preserve"> надає департаменту економіки і інвестицій міської ради інформацію про виконання Програми згідно з формами.</w:t>
      </w:r>
    </w:p>
    <w:p w14:paraId="7CCF4DA3" w14:textId="77777777" w:rsidR="00877C3B" w:rsidRPr="009569A6" w:rsidRDefault="00877C3B" w:rsidP="00877C3B">
      <w:pPr>
        <w:pStyle w:val="a8"/>
        <w:spacing w:before="2" w:line="322" w:lineRule="exact"/>
        <w:ind w:left="1274"/>
        <w:rPr>
          <w:b/>
          <w:sz w:val="18"/>
          <w:szCs w:val="22"/>
        </w:rPr>
      </w:pPr>
    </w:p>
    <w:p w14:paraId="37E252B6" w14:textId="77777777" w:rsidR="00877C3B" w:rsidRPr="004F34C7" w:rsidRDefault="00877C3B" w:rsidP="0087735C">
      <w:pPr>
        <w:pStyle w:val="a8"/>
        <w:spacing w:before="2" w:line="322" w:lineRule="exact"/>
        <w:ind w:left="1274" w:hanging="707"/>
        <w:rPr>
          <w:b/>
          <w:szCs w:val="22"/>
          <w:highlight w:val="yellow"/>
        </w:rPr>
      </w:pPr>
      <w:r w:rsidRPr="004F34C7">
        <w:rPr>
          <w:b/>
          <w:szCs w:val="22"/>
        </w:rPr>
        <w:t xml:space="preserve">10. Показники моніторингу (ключові показники) цільової програми </w:t>
      </w:r>
    </w:p>
    <w:p w14:paraId="008BEA8F" w14:textId="77777777" w:rsidR="00877C3B" w:rsidRPr="004F34C7" w:rsidRDefault="00877C3B" w:rsidP="0087735C">
      <w:pPr>
        <w:pStyle w:val="a8"/>
        <w:spacing w:before="182" w:line="242" w:lineRule="auto"/>
        <w:ind w:firstLine="567"/>
      </w:pPr>
      <w:r w:rsidRPr="004F34C7">
        <w:t>-</w:t>
      </w:r>
      <w:r w:rsidRPr="004F34C7">
        <w:rPr>
          <w:spacing w:val="-32"/>
        </w:rPr>
        <w:t xml:space="preserve"> </w:t>
      </w:r>
      <w:r w:rsidRPr="004F34C7">
        <w:t>кількість</w:t>
      </w:r>
      <w:r w:rsidRPr="004F34C7">
        <w:rPr>
          <w:spacing w:val="40"/>
        </w:rPr>
        <w:t xml:space="preserve"> </w:t>
      </w:r>
      <w:r w:rsidRPr="004F34C7">
        <w:t>осіб</w:t>
      </w:r>
      <w:r w:rsidRPr="004F34C7">
        <w:rPr>
          <w:spacing w:val="40"/>
        </w:rPr>
        <w:t xml:space="preserve"> </w:t>
      </w:r>
      <w:r w:rsidRPr="004F34C7">
        <w:t>нагороджених</w:t>
      </w:r>
      <w:r w:rsidRPr="004F34C7">
        <w:rPr>
          <w:spacing w:val="40"/>
        </w:rPr>
        <w:t xml:space="preserve"> В</w:t>
      </w:r>
      <w:r w:rsidRPr="004F34C7">
        <w:t>ідзнаками</w:t>
      </w:r>
      <w:r w:rsidRPr="004F34C7">
        <w:rPr>
          <w:spacing w:val="40"/>
        </w:rPr>
        <w:t xml:space="preserve"> </w:t>
      </w:r>
      <w:r w:rsidRPr="004F34C7">
        <w:t>Вінницької</w:t>
      </w:r>
      <w:r w:rsidRPr="004F34C7">
        <w:rPr>
          <w:spacing w:val="40"/>
        </w:rPr>
        <w:t xml:space="preserve"> </w:t>
      </w:r>
      <w:r w:rsidRPr="004F34C7">
        <w:t>міської</w:t>
      </w:r>
      <w:r w:rsidRPr="004F34C7">
        <w:rPr>
          <w:spacing w:val="40"/>
        </w:rPr>
        <w:t xml:space="preserve"> </w:t>
      </w:r>
      <w:r w:rsidRPr="004F34C7">
        <w:t>ради</w:t>
      </w:r>
      <w:r w:rsidRPr="004F34C7">
        <w:rPr>
          <w:spacing w:val="40"/>
        </w:rPr>
        <w:t xml:space="preserve"> </w:t>
      </w:r>
      <w:r w:rsidRPr="004F34C7">
        <w:t>та</w:t>
      </w:r>
      <w:r w:rsidRPr="004F34C7">
        <w:rPr>
          <w:spacing w:val="40"/>
        </w:rPr>
        <w:t xml:space="preserve"> </w:t>
      </w:r>
      <w:r w:rsidRPr="004F34C7">
        <w:t>її виконавчого комітету;</w:t>
      </w:r>
    </w:p>
    <w:tbl>
      <w:tblPr>
        <w:tblStyle w:val="TableNormal"/>
        <w:tblW w:w="0" w:type="auto"/>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88"/>
        <w:gridCol w:w="3118"/>
        <w:gridCol w:w="3119"/>
      </w:tblGrid>
      <w:tr w:rsidR="00877C3B" w:rsidRPr="0087735C" w14:paraId="458FD9C8" w14:textId="77777777" w:rsidTr="00337BA7">
        <w:trPr>
          <w:trHeight w:val="464"/>
        </w:trPr>
        <w:tc>
          <w:tcPr>
            <w:tcW w:w="3088" w:type="dxa"/>
            <w:vAlign w:val="center"/>
          </w:tcPr>
          <w:p w14:paraId="12B22CA5" w14:textId="77777777" w:rsidR="00877C3B" w:rsidRPr="0087735C" w:rsidRDefault="00877C3B" w:rsidP="00337BA7">
            <w:pPr>
              <w:pStyle w:val="TableParagraph"/>
              <w:spacing w:before="68"/>
              <w:ind w:left="24"/>
              <w:jc w:val="center"/>
              <w:rPr>
                <w:rFonts w:ascii="Times New Roman" w:hAnsi="Times New Roman" w:cs="Times New Roman"/>
                <w:sz w:val="28"/>
              </w:rPr>
            </w:pPr>
            <w:r w:rsidRPr="0087735C">
              <w:rPr>
                <w:rFonts w:ascii="Times New Roman" w:hAnsi="Times New Roman" w:cs="Times New Roman"/>
                <w:sz w:val="28"/>
              </w:rPr>
              <w:t>2026 рік</w:t>
            </w:r>
            <w:r w:rsidRPr="0087735C">
              <w:rPr>
                <w:rFonts w:ascii="Times New Roman" w:hAnsi="Times New Roman" w:cs="Times New Roman"/>
                <w:spacing w:val="-10"/>
                <w:sz w:val="28"/>
              </w:rPr>
              <w:t xml:space="preserve"> </w:t>
            </w:r>
            <w:r w:rsidRPr="0087735C">
              <w:rPr>
                <w:rFonts w:ascii="Times New Roman" w:hAnsi="Times New Roman" w:cs="Times New Roman"/>
                <w:spacing w:val="-2"/>
                <w:sz w:val="28"/>
              </w:rPr>
              <w:t>прогноз</w:t>
            </w:r>
          </w:p>
        </w:tc>
        <w:tc>
          <w:tcPr>
            <w:tcW w:w="3118" w:type="dxa"/>
            <w:vAlign w:val="center"/>
          </w:tcPr>
          <w:p w14:paraId="58676E5D" w14:textId="77777777" w:rsidR="00877C3B" w:rsidRPr="0087735C" w:rsidRDefault="00877C3B" w:rsidP="00337BA7">
            <w:pPr>
              <w:pStyle w:val="TableParagraph"/>
              <w:spacing w:before="68"/>
              <w:ind w:left="25"/>
              <w:jc w:val="center"/>
              <w:rPr>
                <w:rFonts w:ascii="Times New Roman" w:hAnsi="Times New Roman" w:cs="Times New Roman"/>
                <w:sz w:val="28"/>
              </w:rPr>
            </w:pPr>
            <w:r w:rsidRPr="0087735C">
              <w:rPr>
                <w:rFonts w:ascii="Times New Roman" w:hAnsi="Times New Roman" w:cs="Times New Roman"/>
                <w:sz w:val="28"/>
              </w:rPr>
              <w:t>2027 рік</w:t>
            </w:r>
            <w:r w:rsidRPr="0087735C">
              <w:rPr>
                <w:rFonts w:ascii="Times New Roman" w:hAnsi="Times New Roman" w:cs="Times New Roman"/>
                <w:spacing w:val="-10"/>
                <w:sz w:val="28"/>
              </w:rPr>
              <w:t xml:space="preserve"> </w:t>
            </w:r>
            <w:r w:rsidRPr="0087735C">
              <w:rPr>
                <w:rFonts w:ascii="Times New Roman" w:hAnsi="Times New Roman" w:cs="Times New Roman"/>
                <w:spacing w:val="-2"/>
                <w:sz w:val="28"/>
              </w:rPr>
              <w:t>прогноз</w:t>
            </w:r>
          </w:p>
        </w:tc>
        <w:tc>
          <w:tcPr>
            <w:tcW w:w="3119" w:type="dxa"/>
            <w:vAlign w:val="center"/>
          </w:tcPr>
          <w:p w14:paraId="1301C283" w14:textId="77777777" w:rsidR="00877C3B" w:rsidRPr="0087735C" w:rsidRDefault="00877C3B" w:rsidP="00337BA7">
            <w:pPr>
              <w:pStyle w:val="TableParagraph"/>
              <w:spacing w:before="68"/>
              <w:ind w:left="25" w:right="1"/>
              <w:jc w:val="center"/>
              <w:rPr>
                <w:rFonts w:ascii="Times New Roman" w:hAnsi="Times New Roman" w:cs="Times New Roman"/>
                <w:sz w:val="28"/>
              </w:rPr>
            </w:pPr>
            <w:r w:rsidRPr="0087735C">
              <w:rPr>
                <w:rFonts w:ascii="Times New Roman" w:hAnsi="Times New Roman" w:cs="Times New Roman"/>
                <w:sz w:val="28"/>
              </w:rPr>
              <w:t>2028 рік</w:t>
            </w:r>
            <w:r w:rsidRPr="0087735C">
              <w:rPr>
                <w:rFonts w:ascii="Times New Roman" w:hAnsi="Times New Roman" w:cs="Times New Roman"/>
                <w:spacing w:val="-10"/>
                <w:sz w:val="28"/>
              </w:rPr>
              <w:t xml:space="preserve"> </w:t>
            </w:r>
            <w:r w:rsidRPr="0087735C">
              <w:rPr>
                <w:rFonts w:ascii="Times New Roman" w:hAnsi="Times New Roman" w:cs="Times New Roman"/>
                <w:spacing w:val="-2"/>
                <w:sz w:val="28"/>
              </w:rPr>
              <w:t>прогноз</w:t>
            </w:r>
          </w:p>
        </w:tc>
      </w:tr>
      <w:tr w:rsidR="00877C3B" w:rsidRPr="0087735C" w14:paraId="7D848057" w14:textId="77777777" w:rsidTr="00337BA7">
        <w:trPr>
          <w:trHeight w:val="467"/>
        </w:trPr>
        <w:tc>
          <w:tcPr>
            <w:tcW w:w="3088" w:type="dxa"/>
            <w:vAlign w:val="center"/>
          </w:tcPr>
          <w:p w14:paraId="3AA29E5B" w14:textId="77777777" w:rsidR="00877C3B" w:rsidRPr="0087735C" w:rsidRDefault="00877C3B" w:rsidP="00337BA7">
            <w:pPr>
              <w:pStyle w:val="TableParagraph"/>
              <w:ind w:left="22"/>
              <w:jc w:val="center"/>
              <w:rPr>
                <w:rFonts w:ascii="Times New Roman" w:hAnsi="Times New Roman" w:cs="Times New Roman"/>
                <w:sz w:val="28"/>
              </w:rPr>
            </w:pPr>
            <w:r w:rsidRPr="0087735C">
              <w:rPr>
                <w:rFonts w:ascii="Times New Roman" w:hAnsi="Times New Roman" w:cs="Times New Roman"/>
                <w:spacing w:val="-4"/>
                <w:sz w:val="28"/>
              </w:rPr>
              <w:t>2300</w:t>
            </w:r>
          </w:p>
        </w:tc>
        <w:tc>
          <w:tcPr>
            <w:tcW w:w="3118" w:type="dxa"/>
            <w:vAlign w:val="center"/>
          </w:tcPr>
          <w:p w14:paraId="0BA1D497" w14:textId="77777777" w:rsidR="00877C3B" w:rsidRPr="0087735C" w:rsidRDefault="00877C3B" w:rsidP="00337BA7">
            <w:pPr>
              <w:pStyle w:val="TableParagraph"/>
              <w:ind w:left="25" w:right="2"/>
              <w:jc w:val="center"/>
              <w:rPr>
                <w:rFonts w:ascii="Times New Roman" w:hAnsi="Times New Roman" w:cs="Times New Roman"/>
                <w:sz w:val="28"/>
              </w:rPr>
            </w:pPr>
            <w:r w:rsidRPr="0087735C">
              <w:rPr>
                <w:rFonts w:ascii="Times New Roman" w:hAnsi="Times New Roman" w:cs="Times New Roman"/>
                <w:spacing w:val="-4"/>
                <w:sz w:val="28"/>
              </w:rPr>
              <w:t>2450</w:t>
            </w:r>
          </w:p>
        </w:tc>
        <w:tc>
          <w:tcPr>
            <w:tcW w:w="3119" w:type="dxa"/>
            <w:vAlign w:val="center"/>
          </w:tcPr>
          <w:p w14:paraId="5A655BED" w14:textId="77777777" w:rsidR="00877C3B" w:rsidRPr="0087735C" w:rsidRDefault="00877C3B" w:rsidP="00337BA7">
            <w:pPr>
              <w:pStyle w:val="TableParagraph"/>
              <w:ind w:left="25" w:right="2"/>
              <w:jc w:val="center"/>
              <w:rPr>
                <w:rFonts w:ascii="Times New Roman" w:hAnsi="Times New Roman" w:cs="Times New Roman"/>
                <w:sz w:val="28"/>
              </w:rPr>
            </w:pPr>
            <w:r w:rsidRPr="0087735C">
              <w:rPr>
                <w:rFonts w:ascii="Times New Roman" w:hAnsi="Times New Roman" w:cs="Times New Roman"/>
                <w:spacing w:val="-4"/>
                <w:sz w:val="28"/>
              </w:rPr>
              <w:t>2500</w:t>
            </w:r>
          </w:p>
        </w:tc>
      </w:tr>
    </w:tbl>
    <w:p w14:paraId="5F3C835D" w14:textId="77777777" w:rsidR="00877C3B" w:rsidRPr="0087735C" w:rsidRDefault="00877C3B" w:rsidP="0087735C">
      <w:pPr>
        <w:pStyle w:val="a8"/>
        <w:tabs>
          <w:tab w:val="left" w:pos="2939"/>
          <w:tab w:val="left" w:pos="4354"/>
          <w:tab w:val="left" w:pos="5951"/>
          <w:tab w:val="left" w:pos="7815"/>
          <w:tab w:val="left" w:pos="9498"/>
        </w:tabs>
        <w:ind w:right="-8" w:firstLine="567"/>
        <w:jc w:val="both"/>
      </w:pPr>
      <w:r w:rsidRPr="0087735C">
        <w:t>-</w:t>
      </w:r>
      <w:r w:rsidRPr="0087735C">
        <w:rPr>
          <w:spacing w:val="-34"/>
        </w:rPr>
        <w:t xml:space="preserve"> </w:t>
      </w:r>
      <w:r w:rsidRPr="0087735C">
        <w:t xml:space="preserve">кількість </w:t>
      </w:r>
      <w:r w:rsidRPr="0087735C">
        <w:rPr>
          <w:spacing w:val="-2"/>
        </w:rPr>
        <w:t xml:space="preserve">трудових колективів підприємств, установ, організацій </w:t>
      </w:r>
      <w:r w:rsidRPr="0087735C">
        <w:t>нагороджених відзнаками Вінницької міської ради та її виконавчого комітету;</w:t>
      </w:r>
    </w:p>
    <w:tbl>
      <w:tblPr>
        <w:tblStyle w:val="TableNormal"/>
        <w:tblW w:w="0" w:type="auto"/>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88"/>
        <w:gridCol w:w="3118"/>
        <w:gridCol w:w="3119"/>
      </w:tblGrid>
      <w:tr w:rsidR="00877C3B" w:rsidRPr="0087735C" w14:paraId="0ED7102B" w14:textId="77777777" w:rsidTr="00337BA7">
        <w:trPr>
          <w:trHeight w:val="467"/>
        </w:trPr>
        <w:tc>
          <w:tcPr>
            <w:tcW w:w="3088" w:type="dxa"/>
            <w:vAlign w:val="center"/>
          </w:tcPr>
          <w:p w14:paraId="2F886712" w14:textId="77777777" w:rsidR="00877C3B" w:rsidRPr="0087735C" w:rsidRDefault="00877C3B" w:rsidP="00337BA7">
            <w:pPr>
              <w:pStyle w:val="TableParagraph"/>
              <w:spacing w:before="74"/>
              <w:ind w:left="30"/>
              <w:rPr>
                <w:rFonts w:ascii="Times New Roman" w:hAnsi="Times New Roman" w:cs="Times New Roman"/>
                <w:sz w:val="28"/>
              </w:rPr>
            </w:pPr>
            <w:r w:rsidRPr="0087735C">
              <w:rPr>
                <w:rFonts w:ascii="Times New Roman" w:hAnsi="Times New Roman" w:cs="Times New Roman"/>
                <w:sz w:val="28"/>
                <w:lang w:val="ru-RU"/>
              </w:rPr>
              <w:t xml:space="preserve">        </w:t>
            </w:r>
            <w:r w:rsidRPr="0087735C">
              <w:rPr>
                <w:rFonts w:ascii="Times New Roman" w:hAnsi="Times New Roman" w:cs="Times New Roman"/>
                <w:sz w:val="28"/>
              </w:rPr>
              <w:t>2026 рік</w:t>
            </w:r>
            <w:r w:rsidRPr="0087735C">
              <w:rPr>
                <w:rFonts w:ascii="Times New Roman" w:hAnsi="Times New Roman" w:cs="Times New Roman"/>
                <w:spacing w:val="-10"/>
                <w:sz w:val="28"/>
              </w:rPr>
              <w:t xml:space="preserve"> </w:t>
            </w:r>
            <w:r w:rsidRPr="0087735C">
              <w:rPr>
                <w:rFonts w:ascii="Times New Roman" w:hAnsi="Times New Roman" w:cs="Times New Roman"/>
                <w:spacing w:val="-2"/>
                <w:sz w:val="28"/>
              </w:rPr>
              <w:t>прогноз</w:t>
            </w:r>
          </w:p>
        </w:tc>
        <w:tc>
          <w:tcPr>
            <w:tcW w:w="3118" w:type="dxa"/>
            <w:vAlign w:val="center"/>
          </w:tcPr>
          <w:p w14:paraId="1EE6E0AD" w14:textId="77777777" w:rsidR="00877C3B" w:rsidRPr="0087735C" w:rsidRDefault="00877C3B" w:rsidP="00337BA7">
            <w:pPr>
              <w:pStyle w:val="TableParagraph"/>
              <w:spacing w:before="74"/>
              <w:ind w:left="25"/>
              <w:jc w:val="center"/>
              <w:rPr>
                <w:rFonts w:ascii="Times New Roman" w:hAnsi="Times New Roman" w:cs="Times New Roman"/>
                <w:sz w:val="28"/>
              </w:rPr>
            </w:pPr>
            <w:r w:rsidRPr="0087735C">
              <w:rPr>
                <w:rFonts w:ascii="Times New Roman" w:hAnsi="Times New Roman" w:cs="Times New Roman"/>
                <w:sz w:val="28"/>
              </w:rPr>
              <w:t>2027 рік</w:t>
            </w:r>
            <w:r w:rsidRPr="0087735C">
              <w:rPr>
                <w:rFonts w:ascii="Times New Roman" w:hAnsi="Times New Roman" w:cs="Times New Roman"/>
                <w:spacing w:val="-10"/>
                <w:sz w:val="28"/>
              </w:rPr>
              <w:t xml:space="preserve"> </w:t>
            </w:r>
            <w:r w:rsidRPr="0087735C">
              <w:rPr>
                <w:rFonts w:ascii="Times New Roman" w:hAnsi="Times New Roman" w:cs="Times New Roman"/>
                <w:spacing w:val="-2"/>
                <w:sz w:val="28"/>
              </w:rPr>
              <w:t>прогноз</w:t>
            </w:r>
          </w:p>
        </w:tc>
        <w:tc>
          <w:tcPr>
            <w:tcW w:w="3119" w:type="dxa"/>
            <w:vAlign w:val="center"/>
          </w:tcPr>
          <w:p w14:paraId="1A461D19" w14:textId="77777777" w:rsidR="00877C3B" w:rsidRPr="0087735C" w:rsidRDefault="00877C3B" w:rsidP="00337BA7">
            <w:pPr>
              <w:pStyle w:val="TableParagraph"/>
              <w:spacing w:before="74"/>
              <w:ind w:left="25" w:right="1"/>
              <w:jc w:val="center"/>
              <w:rPr>
                <w:rFonts w:ascii="Times New Roman" w:hAnsi="Times New Roman" w:cs="Times New Roman"/>
                <w:sz w:val="28"/>
              </w:rPr>
            </w:pPr>
            <w:r w:rsidRPr="0087735C">
              <w:rPr>
                <w:rFonts w:ascii="Times New Roman" w:hAnsi="Times New Roman" w:cs="Times New Roman"/>
                <w:sz w:val="28"/>
              </w:rPr>
              <w:t>2028 рік</w:t>
            </w:r>
            <w:r w:rsidRPr="0087735C">
              <w:rPr>
                <w:rFonts w:ascii="Times New Roman" w:hAnsi="Times New Roman" w:cs="Times New Roman"/>
                <w:spacing w:val="-10"/>
                <w:sz w:val="28"/>
              </w:rPr>
              <w:t xml:space="preserve"> </w:t>
            </w:r>
            <w:r w:rsidRPr="0087735C">
              <w:rPr>
                <w:rFonts w:ascii="Times New Roman" w:hAnsi="Times New Roman" w:cs="Times New Roman"/>
                <w:spacing w:val="-2"/>
                <w:sz w:val="28"/>
              </w:rPr>
              <w:t>прогноз</w:t>
            </w:r>
          </w:p>
        </w:tc>
      </w:tr>
      <w:tr w:rsidR="00877C3B" w:rsidRPr="0087735C" w14:paraId="7D3591EA" w14:textId="77777777" w:rsidTr="00337BA7">
        <w:trPr>
          <w:trHeight w:val="467"/>
        </w:trPr>
        <w:tc>
          <w:tcPr>
            <w:tcW w:w="3088" w:type="dxa"/>
            <w:vAlign w:val="center"/>
          </w:tcPr>
          <w:p w14:paraId="6B93EB0E" w14:textId="77777777" w:rsidR="00877C3B" w:rsidRPr="0087735C" w:rsidRDefault="00877C3B" w:rsidP="00337BA7">
            <w:pPr>
              <w:pStyle w:val="TableParagraph"/>
              <w:ind w:left="24" w:right="143"/>
              <w:jc w:val="center"/>
              <w:rPr>
                <w:rFonts w:ascii="Times New Roman" w:hAnsi="Times New Roman" w:cs="Times New Roman"/>
                <w:sz w:val="28"/>
              </w:rPr>
            </w:pPr>
            <w:r w:rsidRPr="0087735C">
              <w:rPr>
                <w:rFonts w:ascii="Times New Roman" w:hAnsi="Times New Roman" w:cs="Times New Roman"/>
                <w:spacing w:val="-5"/>
                <w:sz w:val="28"/>
              </w:rPr>
              <w:t>100</w:t>
            </w:r>
          </w:p>
        </w:tc>
        <w:tc>
          <w:tcPr>
            <w:tcW w:w="3118" w:type="dxa"/>
            <w:vAlign w:val="center"/>
          </w:tcPr>
          <w:p w14:paraId="24AD6316" w14:textId="77777777" w:rsidR="00877C3B" w:rsidRPr="0087735C" w:rsidRDefault="00877C3B" w:rsidP="00337BA7">
            <w:pPr>
              <w:pStyle w:val="TableParagraph"/>
              <w:ind w:left="25" w:right="2"/>
              <w:jc w:val="center"/>
              <w:rPr>
                <w:rFonts w:ascii="Times New Roman" w:hAnsi="Times New Roman" w:cs="Times New Roman"/>
                <w:sz w:val="28"/>
              </w:rPr>
            </w:pPr>
            <w:r w:rsidRPr="0087735C">
              <w:rPr>
                <w:rFonts w:ascii="Times New Roman" w:hAnsi="Times New Roman" w:cs="Times New Roman"/>
                <w:spacing w:val="-5"/>
                <w:sz w:val="28"/>
              </w:rPr>
              <w:t>115</w:t>
            </w:r>
          </w:p>
        </w:tc>
        <w:tc>
          <w:tcPr>
            <w:tcW w:w="3119" w:type="dxa"/>
            <w:vAlign w:val="center"/>
          </w:tcPr>
          <w:p w14:paraId="2ABF0528" w14:textId="77777777" w:rsidR="00877C3B" w:rsidRPr="0087735C" w:rsidRDefault="00877C3B" w:rsidP="00337BA7">
            <w:pPr>
              <w:pStyle w:val="TableParagraph"/>
              <w:ind w:left="25" w:right="3"/>
              <w:jc w:val="center"/>
              <w:rPr>
                <w:rFonts w:ascii="Times New Roman" w:hAnsi="Times New Roman" w:cs="Times New Roman"/>
                <w:sz w:val="28"/>
              </w:rPr>
            </w:pPr>
            <w:r w:rsidRPr="0087735C">
              <w:rPr>
                <w:rFonts w:ascii="Times New Roman" w:hAnsi="Times New Roman" w:cs="Times New Roman"/>
                <w:spacing w:val="-5"/>
                <w:sz w:val="28"/>
              </w:rPr>
              <w:t>130</w:t>
            </w:r>
          </w:p>
        </w:tc>
      </w:tr>
    </w:tbl>
    <w:p w14:paraId="0B2BBBAB" w14:textId="77777777" w:rsidR="00877C3B" w:rsidRPr="0087735C" w:rsidRDefault="00877C3B" w:rsidP="0087735C">
      <w:pPr>
        <w:pStyle w:val="a8"/>
        <w:spacing w:line="242" w:lineRule="auto"/>
        <w:ind w:firstLine="567"/>
        <w:jc w:val="both"/>
      </w:pPr>
      <w:r w:rsidRPr="0087735C">
        <w:t>-</w:t>
      </w:r>
      <w:r w:rsidRPr="0087735C">
        <w:rPr>
          <w:spacing w:val="-32"/>
        </w:rPr>
        <w:t xml:space="preserve"> </w:t>
      </w:r>
      <w:r w:rsidRPr="0087735C">
        <w:t>кількість</w:t>
      </w:r>
      <w:r w:rsidRPr="0087735C">
        <w:rPr>
          <w:spacing w:val="-9"/>
        </w:rPr>
        <w:t xml:space="preserve"> </w:t>
      </w:r>
      <w:r w:rsidRPr="0087735C">
        <w:t>осіб</w:t>
      </w:r>
      <w:r w:rsidRPr="0087735C">
        <w:rPr>
          <w:spacing w:val="-5"/>
        </w:rPr>
        <w:t xml:space="preserve"> </w:t>
      </w:r>
      <w:r w:rsidRPr="0087735C">
        <w:t>нагороджених</w:t>
      </w:r>
      <w:r w:rsidRPr="0087735C">
        <w:rPr>
          <w:spacing w:val="-5"/>
        </w:rPr>
        <w:t xml:space="preserve"> </w:t>
      </w:r>
      <w:r w:rsidRPr="0087735C">
        <w:t>Почесними</w:t>
      </w:r>
      <w:r w:rsidRPr="0087735C">
        <w:rPr>
          <w:spacing w:val="-5"/>
        </w:rPr>
        <w:t xml:space="preserve"> </w:t>
      </w:r>
      <w:r w:rsidRPr="0087735C">
        <w:t>відзнаками</w:t>
      </w:r>
      <w:r w:rsidRPr="0087735C">
        <w:rPr>
          <w:spacing w:val="-5"/>
        </w:rPr>
        <w:t xml:space="preserve"> </w:t>
      </w:r>
      <w:r w:rsidRPr="0087735C">
        <w:t>Вінницького</w:t>
      </w:r>
      <w:r w:rsidRPr="0087735C">
        <w:rPr>
          <w:spacing w:val="-5"/>
        </w:rPr>
        <w:t xml:space="preserve"> </w:t>
      </w:r>
      <w:r w:rsidRPr="0087735C">
        <w:t xml:space="preserve">міського </w:t>
      </w:r>
      <w:r w:rsidRPr="0087735C">
        <w:rPr>
          <w:spacing w:val="-2"/>
        </w:rPr>
        <w:t>голови;</w:t>
      </w:r>
    </w:p>
    <w:tbl>
      <w:tblPr>
        <w:tblStyle w:val="TableNormal"/>
        <w:tblW w:w="0" w:type="auto"/>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88"/>
        <w:gridCol w:w="3118"/>
        <w:gridCol w:w="3119"/>
      </w:tblGrid>
      <w:tr w:rsidR="00877C3B" w:rsidRPr="0087735C" w14:paraId="6C420870" w14:textId="77777777" w:rsidTr="00337BA7">
        <w:trPr>
          <w:trHeight w:val="464"/>
        </w:trPr>
        <w:tc>
          <w:tcPr>
            <w:tcW w:w="3088" w:type="dxa"/>
          </w:tcPr>
          <w:p w14:paraId="27CB33C3" w14:textId="77777777" w:rsidR="00877C3B" w:rsidRPr="0087735C" w:rsidRDefault="00877C3B" w:rsidP="00337BA7">
            <w:pPr>
              <w:pStyle w:val="TableParagraph"/>
              <w:spacing w:before="67"/>
              <w:ind w:left="24"/>
              <w:jc w:val="center"/>
              <w:rPr>
                <w:rFonts w:ascii="Times New Roman" w:hAnsi="Times New Roman" w:cs="Times New Roman"/>
                <w:sz w:val="28"/>
              </w:rPr>
            </w:pPr>
            <w:r w:rsidRPr="0087735C">
              <w:rPr>
                <w:rFonts w:ascii="Times New Roman" w:hAnsi="Times New Roman" w:cs="Times New Roman"/>
                <w:sz w:val="28"/>
              </w:rPr>
              <w:t>2026 рік</w:t>
            </w:r>
            <w:r w:rsidRPr="0087735C">
              <w:rPr>
                <w:rFonts w:ascii="Times New Roman" w:hAnsi="Times New Roman" w:cs="Times New Roman"/>
                <w:spacing w:val="-10"/>
                <w:sz w:val="28"/>
              </w:rPr>
              <w:t xml:space="preserve"> </w:t>
            </w:r>
            <w:r w:rsidRPr="0087735C">
              <w:rPr>
                <w:rFonts w:ascii="Times New Roman" w:hAnsi="Times New Roman" w:cs="Times New Roman"/>
                <w:spacing w:val="-2"/>
                <w:sz w:val="28"/>
              </w:rPr>
              <w:t>прогноз</w:t>
            </w:r>
          </w:p>
        </w:tc>
        <w:tc>
          <w:tcPr>
            <w:tcW w:w="3118" w:type="dxa"/>
          </w:tcPr>
          <w:p w14:paraId="398D92DC" w14:textId="77777777" w:rsidR="00877C3B" w:rsidRPr="0087735C" w:rsidRDefault="00877C3B" w:rsidP="00337BA7">
            <w:pPr>
              <w:pStyle w:val="TableParagraph"/>
              <w:spacing w:before="67"/>
              <w:ind w:left="25"/>
              <w:jc w:val="center"/>
              <w:rPr>
                <w:rFonts w:ascii="Times New Roman" w:hAnsi="Times New Roman" w:cs="Times New Roman"/>
                <w:sz w:val="28"/>
              </w:rPr>
            </w:pPr>
            <w:r w:rsidRPr="0087735C">
              <w:rPr>
                <w:rFonts w:ascii="Times New Roman" w:hAnsi="Times New Roman" w:cs="Times New Roman"/>
                <w:sz w:val="28"/>
              </w:rPr>
              <w:t>2027 рік</w:t>
            </w:r>
            <w:r w:rsidRPr="0087735C">
              <w:rPr>
                <w:rFonts w:ascii="Times New Roman" w:hAnsi="Times New Roman" w:cs="Times New Roman"/>
                <w:spacing w:val="-10"/>
                <w:sz w:val="28"/>
              </w:rPr>
              <w:t xml:space="preserve"> </w:t>
            </w:r>
            <w:r w:rsidRPr="0087735C">
              <w:rPr>
                <w:rFonts w:ascii="Times New Roman" w:hAnsi="Times New Roman" w:cs="Times New Roman"/>
                <w:spacing w:val="-2"/>
                <w:sz w:val="28"/>
              </w:rPr>
              <w:t>прогноз</w:t>
            </w:r>
          </w:p>
        </w:tc>
        <w:tc>
          <w:tcPr>
            <w:tcW w:w="3119" w:type="dxa"/>
          </w:tcPr>
          <w:p w14:paraId="0747E5A8" w14:textId="77777777" w:rsidR="00877C3B" w:rsidRPr="0087735C" w:rsidRDefault="00877C3B" w:rsidP="00337BA7">
            <w:pPr>
              <w:pStyle w:val="TableParagraph"/>
              <w:spacing w:before="67"/>
              <w:ind w:left="25" w:right="1"/>
              <w:jc w:val="center"/>
              <w:rPr>
                <w:rFonts w:ascii="Times New Roman" w:hAnsi="Times New Roman" w:cs="Times New Roman"/>
                <w:sz w:val="28"/>
              </w:rPr>
            </w:pPr>
            <w:r w:rsidRPr="0087735C">
              <w:rPr>
                <w:rFonts w:ascii="Times New Roman" w:hAnsi="Times New Roman" w:cs="Times New Roman"/>
                <w:sz w:val="28"/>
              </w:rPr>
              <w:t>2028 рік</w:t>
            </w:r>
            <w:r w:rsidRPr="0087735C">
              <w:rPr>
                <w:rFonts w:ascii="Times New Roman" w:hAnsi="Times New Roman" w:cs="Times New Roman"/>
                <w:spacing w:val="-10"/>
                <w:sz w:val="28"/>
              </w:rPr>
              <w:t xml:space="preserve"> </w:t>
            </w:r>
            <w:r w:rsidRPr="0087735C">
              <w:rPr>
                <w:rFonts w:ascii="Times New Roman" w:hAnsi="Times New Roman" w:cs="Times New Roman"/>
                <w:spacing w:val="-2"/>
                <w:sz w:val="28"/>
              </w:rPr>
              <w:t>прогноз</w:t>
            </w:r>
          </w:p>
        </w:tc>
      </w:tr>
      <w:tr w:rsidR="00877C3B" w:rsidRPr="0087735C" w14:paraId="04D08614" w14:textId="77777777" w:rsidTr="00337BA7">
        <w:trPr>
          <w:trHeight w:val="260"/>
        </w:trPr>
        <w:tc>
          <w:tcPr>
            <w:tcW w:w="3088" w:type="dxa"/>
          </w:tcPr>
          <w:p w14:paraId="3C4AA98C" w14:textId="77777777" w:rsidR="00877C3B" w:rsidRPr="0087735C" w:rsidRDefault="00877C3B" w:rsidP="00337BA7">
            <w:pPr>
              <w:pStyle w:val="TableParagraph"/>
              <w:ind w:left="24"/>
              <w:jc w:val="center"/>
              <w:rPr>
                <w:rFonts w:ascii="Times New Roman" w:hAnsi="Times New Roman" w:cs="Times New Roman"/>
                <w:sz w:val="28"/>
              </w:rPr>
            </w:pPr>
            <w:r w:rsidRPr="0087735C">
              <w:rPr>
                <w:rFonts w:ascii="Times New Roman" w:hAnsi="Times New Roman" w:cs="Times New Roman"/>
                <w:spacing w:val="-5"/>
                <w:sz w:val="28"/>
              </w:rPr>
              <w:t>12</w:t>
            </w:r>
          </w:p>
        </w:tc>
        <w:tc>
          <w:tcPr>
            <w:tcW w:w="3118" w:type="dxa"/>
          </w:tcPr>
          <w:p w14:paraId="17573940" w14:textId="77777777" w:rsidR="00877C3B" w:rsidRPr="0087735C" w:rsidRDefault="00877C3B" w:rsidP="00337BA7">
            <w:pPr>
              <w:pStyle w:val="TableParagraph"/>
              <w:ind w:left="25" w:right="1"/>
              <w:jc w:val="center"/>
              <w:rPr>
                <w:rFonts w:ascii="Times New Roman" w:hAnsi="Times New Roman" w:cs="Times New Roman"/>
                <w:sz w:val="28"/>
              </w:rPr>
            </w:pPr>
            <w:r w:rsidRPr="0087735C">
              <w:rPr>
                <w:rFonts w:ascii="Times New Roman" w:hAnsi="Times New Roman" w:cs="Times New Roman"/>
                <w:spacing w:val="-5"/>
                <w:sz w:val="28"/>
              </w:rPr>
              <w:t>12</w:t>
            </w:r>
          </w:p>
        </w:tc>
        <w:tc>
          <w:tcPr>
            <w:tcW w:w="3119" w:type="dxa"/>
          </w:tcPr>
          <w:p w14:paraId="083C1A7B" w14:textId="77777777" w:rsidR="00877C3B" w:rsidRPr="0087735C" w:rsidRDefault="00877C3B" w:rsidP="00337BA7">
            <w:pPr>
              <w:pStyle w:val="TableParagraph"/>
              <w:ind w:left="25" w:right="1"/>
              <w:jc w:val="center"/>
              <w:rPr>
                <w:rFonts w:ascii="Times New Roman" w:hAnsi="Times New Roman" w:cs="Times New Roman"/>
                <w:sz w:val="28"/>
              </w:rPr>
            </w:pPr>
            <w:r w:rsidRPr="0087735C">
              <w:rPr>
                <w:rFonts w:ascii="Times New Roman" w:hAnsi="Times New Roman" w:cs="Times New Roman"/>
                <w:spacing w:val="-5"/>
                <w:sz w:val="28"/>
              </w:rPr>
              <w:t>15</w:t>
            </w:r>
          </w:p>
        </w:tc>
      </w:tr>
    </w:tbl>
    <w:p w14:paraId="4EB452E1" w14:textId="77777777" w:rsidR="00877C3B" w:rsidRPr="0087735C" w:rsidRDefault="00877C3B" w:rsidP="0087735C">
      <w:pPr>
        <w:pStyle w:val="a8"/>
        <w:ind w:right="-8" w:firstLine="578"/>
        <w:jc w:val="both"/>
      </w:pPr>
      <w:r w:rsidRPr="0087735C">
        <w:t>-</w:t>
      </w:r>
      <w:r w:rsidRPr="0087735C">
        <w:rPr>
          <w:spacing w:val="40"/>
        </w:rPr>
        <w:t xml:space="preserve"> </w:t>
      </w:r>
      <w:r w:rsidRPr="0087735C">
        <w:t>кількість нагороджених учнів та вихованців навчальних закладів системи загальної середньої, дошкільної та позашкільної освіти, початкових спеціалізованих мистецьких навчальних закладів та клубних формувань, дитячо- юнацьких спортивних шкіл, які вибороли призові місця в спортивних змаганнях різних рангів, предметних олімпіадах, конкурсах, виставках, фестивалях, та за результатами зовнішнього</w:t>
      </w:r>
      <w:r w:rsidRPr="0087735C">
        <w:rPr>
          <w:spacing w:val="40"/>
        </w:rPr>
        <w:t xml:space="preserve"> </w:t>
      </w:r>
      <w:r w:rsidRPr="0087735C">
        <w:t>незалежного оцінювання з навчальних предметів;</w:t>
      </w:r>
    </w:p>
    <w:tbl>
      <w:tblPr>
        <w:tblStyle w:val="TableNormal"/>
        <w:tblW w:w="0" w:type="auto"/>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83"/>
        <w:gridCol w:w="2835"/>
        <w:gridCol w:w="3260"/>
      </w:tblGrid>
      <w:tr w:rsidR="00877C3B" w:rsidRPr="0087735C" w14:paraId="710818A0" w14:textId="77777777" w:rsidTr="00337BA7">
        <w:trPr>
          <w:trHeight w:val="464"/>
        </w:trPr>
        <w:tc>
          <w:tcPr>
            <w:tcW w:w="3383" w:type="dxa"/>
          </w:tcPr>
          <w:p w14:paraId="76DC629E" w14:textId="77777777" w:rsidR="00877C3B" w:rsidRPr="0087735C" w:rsidRDefault="00877C3B" w:rsidP="00337BA7">
            <w:pPr>
              <w:pStyle w:val="TableParagraph"/>
              <w:spacing w:before="71"/>
              <w:ind w:left="24" w:right="2"/>
              <w:jc w:val="center"/>
              <w:rPr>
                <w:rFonts w:ascii="Times New Roman" w:hAnsi="Times New Roman" w:cs="Times New Roman"/>
                <w:sz w:val="28"/>
              </w:rPr>
            </w:pPr>
            <w:r w:rsidRPr="0087735C">
              <w:rPr>
                <w:rFonts w:ascii="Times New Roman" w:hAnsi="Times New Roman" w:cs="Times New Roman"/>
                <w:sz w:val="28"/>
              </w:rPr>
              <w:t>2026 рік</w:t>
            </w:r>
            <w:r w:rsidRPr="0087735C">
              <w:rPr>
                <w:rFonts w:ascii="Times New Roman" w:hAnsi="Times New Roman" w:cs="Times New Roman"/>
                <w:spacing w:val="-10"/>
                <w:sz w:val="28"/>
              </w:rPr>
              <w:t xml:space="preserve"> </w:t>
            </w:r>
            <w:r w:rsidRPr="0087735C">
              <w:rPr>
                <w:rFonts w:ascii="Times New Roman" w:hAnsi="Times New Roman" w:cs="Times New Roman"/>
                <w:spacing w:val="-2"/>
                <w:sz w:val="28"/>
              </w:rPr>
              <w:t>прогноз</w:t>
            </w:r>
          </w:p>
        </w:tc>
        <w:tc>
          <w:tcPr>
            <w:tcW w:w="2835" w:type="dxa"/>
          </w:tcPr>
          <w:p w14:paraId="7FC04247" w14:textId="77777777" w:rsidR="00877C3B" w:rsidRPr="0087735C" w:rsidRDefault="00877C3B" w:rsidP="00337BA7">
            <w:pPr>
              <w:pStyle w:val="TableParagraph"/>
              <w:spacing w:before="71"/>
              <w:ind w:left="27" w:right="4"/>
              <w:jc w:val="center"/>
              <w:rPr>
                <w:rFonts w:ascii="Times New Roman" w:hAnsi="Times New Roman" w:cs="Times New Roman"/>
                <w:sz w:val="28"/>
              </w:rPr>
            </w:pPr>
            <w:r w:rsidRPr="0087735C">
              <w:rPr>
                <w:rFonts w:ascii="Times New Roman" w:hAnsi="Times New Roman" w:cs="Times New Roman"/>
                <w:sz w:val="28"/>
              </w:rPr>
              <w:t>2027 рік</w:t>
            </w:r>
            <w:r w:rsidRPr="0087735C">
              <w:rPr>
                <w:rFonts w:ascii="Times New Roman" w:hAnsi="Times New Roman" w:cs="Times New Roman"/>
                <w:spacing w:val="-10"/>
                <w:sz w:val="28"/>
              </w:rPr>
              <w:t xml:space="preserve"> </w:t>
            </w:r>
            <w:r w:rsidRPr="0087735C">
              <w:rPr>
                <w:rFonts w:ascii="Times New Roman" w:hAnsi="Times New Roman" w:cs="Times New Roman"/>
                <w:spacing w:val="-2"/>
                <w:sz w:val="28"/>
              </w:rPr>
              <w:t>прогноз</w:t>
            </w:r>
          </w:p>
        </w:tc>
        <w:tc>
          <w:tcPr>
            <w:tcW w:w="3260" w:type="dxa"/>
          </w:tcPr>
          <w:p w14:paraId="0DBB99CD" w14:textId="77777777" w:rsidR="00877C3B" w:rsidRPr="0087735C" w:rsidRDefault="00877C3B" w:rsidP="00337BA7">
            <w:pPr>
              <w:pStyle w:val="TableParagraph"/>
              <w:spacing w:before="71"/>
              <w:ind w:left="28" w:right="5"/>
              <w:jc w:val="center"/>
              <w:rPr>
                <w:rFonts w:ascii="Times New Roman" w:hAnsi="Times New Roman" w:cs="Times New Roman"/>
                <w:sz w:val="28"/>
              </w:rPr>
            </w:pPr>
            <w:r w:rsidRPr="0087735C">
              <w:rPr>
                <w:rFonts w:ascii="Times New Roman" w:hAnsi="Times New Roman" w:cs="Times New Roman"/>
                <w:sz w:val="28"/>
              </w:rPr>
              <w:t>2028 рік</w:t>
            </w:r>
            <w:r w:rsidRPr="0087735C">
              <w:rPr>
                <w:rFonts w:ascii="Times New Roman" w:hAnsi="Times New Roman" w:cs="Times New Roman"/>
                <w:spacing w:val="-10"/>
                <w:sz w:val="28"/>
              </w:rPr>
              <w:t xml:space="preserve"> </w:t>
            </w:r>
            <w:r w:rsidRPr="0087735C">
              <w:rPr>
                <w:rFonts w:ascii="Times New Roman" w:hAnsi="Times New Roman" w:cs="Times New Roman"/>
                <w:spacing w:val="-2"/>
                <w:sz w:val="28"/>
              </w:rPr>
              <w:t>прогноз</w:t>
            </w:r>
          </w:p>
        </w:tc>
      </w:tr>
      <w:tr w:rsidR="00877C3B" w:rsidRPr="0087735C" w14:paraId="0B358679" w14:textId="77777777" w:rsidTr="00337BA7">
        <w:trPr>
          <w:trHeight w:val="456"/>
        </w:trPr>
        <w:tc>
          <w:tcPr>
            <w:tcW w:w="3383" w:type="dxa"/>
          </w:tcPr>
          <w:p w14:paraId="5EA59315" w14:textId="77777777" w:rsidR="00877C3B" w:rsidRPr="0087735C" w:rsidRDefault="00877C3B" w:rsidP="00337BA7">
            <w:pPr>
              <w:pStyle w:val="TableParagraph"/>
              <w:ind w:left="24"/>
              <w:jc w:val="center"/>
              <w:rPr>
                <w:rFonts w:ascii="Times New Roman" w:hAnsi="Times New Roman" w:cs="Times New Roman"/>
                <w:sz w:val="28"/>
              </w:rPr>
            </w:pPr>
            <w:r w:rsidRPr="0087735C">
              <w:rPr>
                <w:rFonts w:ascii="Times New Roman" w:hAnsi="Times New Roman" w:cs="Times New Roman"/>
                <w:spacing w:val="-5"/>
                <w:sz w:val="28"/>
              </w:rPr>
              <w:t>690</w:t>
            </w:r>
          </w:p>
        </w:tc>
        <w:tc>
          <w:tcPr>
            <w:tcW w:w="2835" w:type="dxa"/>
          </w:tcPr>
          <w:p w14:paraId="11086845" w14:textId="77777777" w:rsidR="00877C3B" w:rsidRPr="0087735C" w:rsidRDefault="00877C3B" w:rsidP="00337BA7">
            <w:pPr>
              <w:pStyle w:val="TableParagraph"/>
              <w:ind w:left="27" w:right="1"/>
              <w:jc w:val="center"/>
              <w:rPr>
                <w:rFonts w:ascii="Times New Roman" w:hAnsi="Times New Roman" w:cs="Times New Roman"/>
                <w:sz w:val="28"/>
              </w:rPr>
            </w:pPr>
            <w:r w:rsidRPr="0087735C">
              <w:rPr>
                <w:rFonts w:ascii="Times New Roman" w:hAnsi="Times New Roman" w:cs="Times New Roman"/>
                <w:spacing w:val="-5"/>
                <w:sz w:val="28"/>
              </w:rPr>
              <w:t>700</w:t>
            </w:r>
          </w:p>
        </w:tc>
        <w:tc>
          <w:tcPr>
            <w:tcW w:w="3260" w:type="dxa"/>
          </w:tcPr>
          <w:p w14:paraId="0A94D82A" w14:textId="77777777" w:rsidR="00877C3B" w:rsidRPr="0087735C" w:rsidRDefault="00877C3B" w:rsidP="00337BA7">
            <w:pPr>
              <w:pStyle w:val="TableParagraph"/>
              <w:ind w:left="28" w:right="2"/>
              <w:jc w:val="center"/>
              <w:rPr>
                <w:rFonts w:ascii="Times New Roman" w:hAnsi="Times New Roman" w:cs="Times New Roman"/>
                <w:sz w:val="28"/>
              </w:rPr>
            </w:pPr>
            <w:r w:rsidRPr="0087735C">
              <w:rPr>
                <w:rFonts w:ascii="Times New Roman" w:hAnsi="Times New Roman" w:cs="Times New Roman"/>
                <w:spacing w:val="-5"/>
                <w:sz w:val="28"/>
              </w:rPr>
              <w:t>720</w:t>
            </w:r>
          </w:p>
        </w:tc>
      </w:tr>
    </w:tbl>
    <w:p w14:paraId="1F7480D0" w14:textId="77777777" w:rsidR="00877C3B" w:rsidRDefault="00877C3B" w:rsidP="0087735C">
      <w:pPr>
        <w:pStyle w:val="a8"/>
        <w:ind w:right="-8" w:firstLine="567"/>
        <w:jc w:val="both"/>
        <w:rPr>
          <w:lang w:val="uk-UA"/>
        </w:rPr>
      </w:pPr>
      <w:r w:rsidRPr="0087735C">
        <w:t>- кількість організованих покладань до меморіалів, пам’ятників та</w:t>
      </w:r>
      <w:r w:rsidRPr="0087735C">
        <w:rPr>
          <w:spacing w:val="40"/>
        </w:rPr>
        <w:t xml:space="preserve"> </w:t>
      </w:r>
      <w:r w:rsidRPr="0087735C">
        <w:t>пам’ятних</w:t>
      </w:r>
      <w:r w:rsidRPr="0087735C">
        <w:rPr>
          <w:spacing w:val="-13"/>
        </w:rPr>
        <w:t xml:space="preserve"> </w:t>
      </w:r>
      <w:r w:rsidRPr="0087735C">
        <w:t>знаків</w:t>
      </w:r>
      <w:r w:rsidRPr="0087735C">
        <w:rPr>
          <w:spacing w:val="-14"/>
        </w:rPr>
        <w:t xml:space="preserve"> </w:t>
      </w:r>
      <w:r w:rsidRPr="0087735C">
        <w:t>на</w:t>
      </w:r>
      <w:r w:rsidRPr="0087735C">
        <w:rPr>
          <w:spacing w:val="-16"/>
        </w:rPr>
        <w:t xml:space="preserve"> </w:t>
      </w:r>
      <w:r w:rsidRPr="0087735C">
        <w:t>території</w:t>
      </w:r>
      <w:r w:rsidRPr="0087735C">
        <w:rPr>
          <w:spacing w:val="-13"/>
        </w:rPr>
        <w:t xml:space="preserve"> </w:t>
      </w:r>
      <w:r w:rsidRPr="0087735C">
        <w:t>Вінницької</w:t>
      </w:r>
      <w:r w:rsidRPr="0087735C">
        <w:rPr>
          <w:spacing w:val="-13"/>
        </w:rPr>
        <w:t xml:space="preserve"> </w:t>
      </w:r>
      <w:r w:rsidRPr="0087735C">
        <w:t>міської</w:t>
      </w:r>
      <w:r w:rsidRPr="0087735C">
        <w:rPr>
          <w:spacing w:val="-13"/>
        </w:rPr>
        <w:t xml:space="preserve"> </w:t>
      </w:r>
      <w:r w:rsidRPr="0087735C">
        <w:t>територіальної</w:t>
      </w:r>
      <w:r w:rsidRPr="0087735C">
        <w:rPr>
          <w:spacing w:val="-13"/>
        </w:rPr>
        <w:t xml:space="preserve"> </w:t>
      </w:r>
      <w:r w:rsidRPr="0087735C">
        <w:t>громади</w:t>
      </w:r>
      <w:r w:rsidRPr="0087735C">
        <w:rPr>
          <w:spacing w:val="-13"/>
        </w:rPr>
        <w:t xml:space="preserve"> </w:t>
      </w:r>
      <w:r w:rsidRPr="0087735C">
        <w:t>з</w:t>
      </w:r>
      <w:r w:rsidRPr="0087735C">
        <w:rPr>
          <w:spacing w:val="-16"/>
        </w:rPr>
        <w:t xml:space="preserve"> </w:t>
      </w:r>
      <w:r w:rsidRPr="0087735C">
        <w:t>нагоди відзначення загальнодержавних та</w:t>
      </w:r>
      <w:r w:rsidRPr="0087735C">
        <w:rPr>
          <w:spacing w:val="40"/>
        </w:rPr>
        <w:t xml:space="preserve"> </w:t>
      </w:r>
      <w:r w:rsidRPr="0087735C">
        <w:t>загальноміських свят і заходів, пам’ятних та інших дат;</w:t>
      </w:r>
    </w:p>
    <w:p w14:paraId="33F9A471" w14:textId="77777777" w:rsidR="00052A7A" w:rsidRPr="00052A7A" w:rsidRDefault="00052A7A" w:rsidP="0087735C">
      <w:pPr>
        <w:pStyle w:val="a8"/>
        <w:ind w:right="-8" w:firstLine="567"/>
        <w:jc w:val="both"/>
        <w:rPr>
          <w:lang w:val="uk-UA"/>
        </w:rPr>
      </w:pPr>
    </w:p>
    <w:tbl>
      <w:tblPr>
        <w:tblStyle w:val="TableNormal"/>
        <w:tblW w:w="0" w:type="auto"/>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71"/>
        <w:gridCol w:w="2835"/>
        <w:gridCol w:w="3260"/>
      </w:tblGrid>
      <w:tr w:rsidR="00877C3B" w:rsidRPr="0087735C" w14:paraId="54B7D367" w14:textId="77777777" w:rsidTr="00337BA7">
        <w:trPr>
          <w:trHeight w:val="464"/>
        </w:trPr>
        <w:tc>
          <w:tcPr>
            <w:tcW w:w="3371" w:type="dxa"/>
          </w:tcPr>
          <w:p w14:paraId="537E6F86" w14:textId="77777777" w:rsidR="00877C3B" w:rsidRPr="0087735C" w:rsidRDefault="00877C3B" w:rsidP="00337BA7">
            <w:pPr>
              <w:pStyle w:val="TableParagraph"/>
              <w:spacing w:before="71"/>
              <w:ind w:left="24"/>
              <w:jc w:val="center"/>
              <w:rPr>
                <w:rFonts w:ascii="Times New Roman" w:hAnsi="Times New Roman" w:cs="Times New Roman"/>
                <w:sz w:val="28"/>
              </w:rPr>
            </w:pPr>
            <w:r w:rsidRPr="0087735C">
              <w:rPr>
                <w:rFonts w:ascii="Times New Roman" w:hAnsi="Times New Roman" w:cs="Times New Roman"/>
                <w:sz w:val="28"/>
              </w:rPr>
              <w:t>2026 рік</w:t>
            </w:r>
            <w:r w:rsidRPr="0087735C">
              <w:rPr>
                <w:rFonts w:ascii="Times New Roman" w:hAnsi="Times New Roman" w:cs="Times New Roman"/>
                <w:spacing w:val="-10"/>
                <w:sz w:val="28"/>
              </w:rPr>
              <w:t xml:space="preserve"> </w:t>
            </w:r>
            <w:r w:rsidRPr="0087735C">
              <w:rPr>
                <w:rFonts w:ascii="Times New Roman" w:hAnsi="Times New Roman" w:cs="Times New Roman"/>
                <w:spacing w:val="-2"/>
                <w:sz w:val="28"/>
              </w:rPr>
              <w:t>прогноз</w:t>
            </w:r>
          </w:p>
        </w:tc>
        <w:tc>
          <w:tcPr>
            <w:tcW w:w="2835" w:type="dxa"/>
          </w:tcPr>
          <w:p w14:paraId="348937DB" w14:textId="77777777" w:rsidR="00877C3B" w:rsidRPr="0087735C" w:rsidRDefault="00877C3B" w:rsidP="00337BA7">
            <w:pPr>
              <w:pStyle w:val="TableParagraph"/>
              <w:spacing w:before="71"/>
              <w:ind w:left="27" w:right="4"/>
              <w:jc w:val="center"/>
              <w:rPr>
                <w:rFonts w:ascii="Times New Roman" w:hAnsi="Times New Roman" w:cs="Times New Roman"/>
                <w:sz w:val="28"/>
              </w:rPr>
            </w:pPr>
            <w:r w:rsidRPr="0087735C">
              <w:rPr>
                <w:rFonts w:ascii="Times New Roman" w:hAnsi="Times New Roman" w:cs="Times New Roman"/>
                <w:sz w:val="28"/>
              </w:rPr>
              <w:t>2027 рік</w:t>
            </w:r>
            <w:r w:rsidRPr="0087735C">
              <w:rPr>
                <w:rFonts w:ascii="Times New Roman" w:hAnsi="Times New Roman" w:cs="Times New Roman"/>
                <w:spacing w:val="-10"/>
                <w:sz w:val="28"/>
              </w:rPr>
              <w:t xml:space="preserve"> </w:t>
            </w:r>
            <w:r w:rsidRPr="0087735C">
              <w:rPr>
                <w:rFonts w:ascii="Times New Roman" w:hAnsi="Times New Roman" w:cs="Times New Roman"/>
                <w:spacing w:val="-2"/>
                <w:sz w:val="28"/>
              </w:rPr>
              <w:t>прогноз</w:t>
            </w:r>
          </w:p>
        </w:tc>
        <w:tc>
          <w:tcPr>
            <w:tcW w:w="3260" w:type="dxa"/>
          </w:tcPr>
          <w:p w14:paraId="0F308DAD" w14:textId="77777777" w:rsidR="00877C3B" w:rsidRPr="0087735C" w:rsidRDefault="00877C3B" w:rsidP="00337BA7">
            <w:pPr>
              <w:pStyle w:val="TableParagraph"/>
              <w:spacing w:before="71"/>
              <w:ind w:left="28" w:right="5"/>
              <w:jc w:val="center"/>
              <w:rPr>
                <w:rFonts w:ascii="Times New Roman" w:hAnsi="Times New Roman" w:cs="Times New Roman"/>
                <w:sz w:val="28"/>
              </w:rPr>
            </w:pPr>
            <w:r w:rsidRPr="0087735C">
              <w:rPr>
                <w:rFonts w:ascii="Times New Roman" w:hAnsi="Times New Roman" w:cs="Times New Roman"/>
                <w:sz w:val="28"/>
              </w:rPr>
              <w:t>2028 рік</w:t>
            </w:r>
            <w:r w:rsidRPr="0087735C">
              <w:rPr>
                <w:rFonts w:ascii="Times New Roman" w:hAnsi="Times New Roman" w:cs="Times New Roman"/>
                <w:spacing w:val="-10"/>
                <w:sz w:val="28"/>
              </w:rPr>
              <w:t xml:space="preserve"> </w:t>
            </w:r>
            <w:r w:rsidRPr="0087735C">
              <w:rPr>
                <w:rFonts w:ascii="Times New Roman" w:hAnsi="Times New Roman" w:cs="Times New Roman"/>
                <w:spacing w:val="-2"/>
                <w:sz w:val="28"/>
              </w:rPr>
              <w:t>прогноз</w:t>
            </w:r>
          </w:p>
        </w:tc>
      </w:tr>
      <w:tr w:rsidR="00877C3B" w:rsidRPr="0087735C" w14:paraId="531AAA4F" w14:textId="77777777" w:rsidTr="00337BA7">
        <w:trPr>
          <w:trHeight w:val="325"/>
        </w:trPr>
        <w:tc>
          <w:tcPr>
            <w:tcW w:w="3371" w:type="dxa"/>
          </w:tcPr>
          <w:p w14:paraId="2B36010B" w14:textId="77777777" w:rsidR="00877C3B" w:rsidRPr="0087735C" w:rsidRDefault="00877C3B" w:rsidP="00337BA7">
            <w:pPr>
              <w:pStyle w:val="TableParagraph"/>
              <w:spacing w:before="71"/>
              <w:ind w:left="24"/>
              <w:jc w:val="center"/>
              <w:rPr>
                <w:rFonts w:ascii="Times New Roman" w:hAnsi="Times New Roman" w:cs="Times New Roman"/>
                <w:sz w:val="28"/>
              </w:rPr>
            </w:pPr>
            <w:r w:rsidRPr="0087735C">
              <w:rPr>
                <w:rFonts w:ascii="Times New Roman" w:hAnsi="Times New Roman" w:cs="Times New Roman"/>
                <w:spacing w:val="-5"/>
                <w:sz w:val="28"/>
              </w:rPr>
              <w:t>20</w:t>
            </w:r>
          </w:p>
        </w:tc>
        <w:tc>
          <w:tcPr>
            <w:tcW w:w="2835" w:type="dxa"/>
          </w:tcPr>
          <w:p w14:paraId="51D2C8AE" w14:textId="77777777" w:rsidR="00877C3B" w:rsidRPr="0087735C" w:rsidRDefault="00877C3B" w:rsidP="00337BA7">
            <w:pPr>
              <w:pStyle w:val="TableParagraph"/>
              <w:spacing w:before="71"/>
              <w:ind w:left="27"/>
              <w:jc w:val="center"/>
              <w:rPr>
                <w:rFonts w:ascii="Times New Roman" w:hAnsi="Times New Roman" w:cs="Times New Roman"/>
                <w:sz w:val="28"/>
              </w:rPr>
            </w:pPr>
            <w:r w:rsidRPr="0087735C">
              <w:rPr>
                <w:rFonts w:ascii="Times New Roman" w:hAnsi="Times New Roman" w:cs="Times New Roman"/>
                <w:spacing w:val="-5"/>
                <w:sz w:val="28"/>
              </w:rPr>
              <w:t>23</w:t>
            </w:r>
          </w:p>
        </w:tc>
        <w:tc>
          <w:tcPr>
            <w:tcW w:w="3260" w:type="dxa"/>
          </w:tcPr>
          <w:p w14:paraId="1E699234" w14:textId="77777777" w:rsidR="00877C3B" w:rsidRPr="0087735C" w:rsidRDefault="00877C3B" w:rsidP="00337BA7">
            <w:pPr>
              <w:pStyle w:val="TableParagraph"/>
              <w:spacing w:before="71"/>
              <w:ind w:left="28"/>
              <w:jc w:val="center"/>
              <w:rPr>
                <w:rFonts w:ascii="Times New Roman" w:hAnsi="Times New Roman" w:cs="Times New Roman"/>
                <w:sz w:val="28"/>
              </w:rPr>
            </w:pPr>
            <w:r w:rsidRPr="0087735C">
              <w:rPr>
                <w:rFonts w:ascii="Times New Roman" w:hAnsi="Times New Roman" w:cs="Times New Roman"/>
                <w:spacing w:val="-5"/>
                <w:sz w:val="28"/>
              </w:rPr>
              <w:t>23</w:t>
            </w:r>
          </w:p>
        </w:tc>
      </w:tr>
    </w:tbl>
    <w:p w14:paraId="4104753C" w14:textId="77777777" w:rsidR="00877C3B" w:rsidRDefault="00877C3B" w:rsidP="00877C3B">
      <w:pPr>
        <w:pStyle w:val="a8"/>
        <w:spacing w:before="72"/>
        <w:ind w:right="584"/>
      </w:pPr>
    </w:p>
    <w:p w14:paraId="53BF414A" w14:textId="77777777" w:rsidR="00877C3B" w:rsidRPr="004F34C7" w:rsidRDefault="00877C3B" w:rsidP="00052A7A">
      <w:pPr>
        <w:tabs>
          <w:tab w:val="left" w:pos="2348"/>
        </w:tabs>
        <w:spacing w:before="66"/>
        <w:jc w:val="center"/>
        <w:rPr>
          <w:b/>
          <w:sz w:val="28"/>
        </w:rPr>
      </w:pPr>
      <w:r w:rsidRPr="004F34C7">
        <w:rPr>
          <w:b/>
          <w:sz w:val="28"/>
        </w:rPr>
        <w:t>11.ПОЛОЖЕННЯ</w:t>
      </w:r>
      <w:r w:rsidRPr="004F34C7">
        <w:rPr>
          <w:b/>
          <w:spacing w:val="-9"/>
          <w:sz w:val="28"/>
        </w:rPr>
        <w:t xml:space="preserve"> </w:t>
      </w:r>
      <w:r w:rsidRPr="004F34C7">
        <w:rPr>
          <w:b/>
          <w:sz w:val="28"/>
        </w:rPr>
        <w:t>ПРО</w:t>
      </w:r>
      <w:r w:rsidRPr="004F34C7">
        <w:rPr>
          <w:b/>
          <w:spacing w:val="-8"/>
          <w:sz w:val="28"/>
        </w:rPr>
        <w:t xml:space="preserve"> </w:t>
      </w:r>
      <w:r w:rsidRPr="004F34C7">
        <w:rPr>
          <w:b/>
          <w:sz w:val="28"/>
        </w:rPr>
        <w:t>ВІДЗНАКИ</w:t>
      </w:r>
      <w:r w:rsidRPr="004F34C7">
        <w:rPr>
          <w:b/>
          <w:spacing w:val="-8"/>
          <w:sz w:val="28"/>
        </w:rPr>
        <w:t xml:space="preserve"> </w:t>
      </w:r>
      <w:r w:rsidRPr="004F34C7">
        <w:rPr>
          <w:b/>
          <w:sz w:val="28"/>
        </w:rPr>
        <w:t>МІСЬКОГО</w:t>
      </w:r>
      <w:r w:rsidRPr="004F34C7">
        <w:rPr>
          <w:b/>
          <w:spacing w:val="-7"/>
          <w:sz w:val="28"/>
        </w:rPr>
        <w:t xml:space="preserve"> </w:t>
      </w:r>
      <w:r w:rsidRPr="004F34C7">
        <w:rPr>
          <w:b/>
          <w:spacing w:val="-2"/>
          <w:sz w:val="28"/>
        </w:rPr>
        <w:t>РІВНЯ</w:t>
      </w:r>
    </w:p>
    <w:p w14:paraId="6B388F98" w14:textId="77777777" w:rsidR="00877C3B" w:rsidRPr="004F34C7" w:rsidRDefault="00877C3B" w:rsidP="00052A7A">
      <w:pPr>
        <w:pStyle w:val="a8"/>
        <w:spacing w:before="22"/>
        <w:ind w:right="-8" w:firstLine="567"/>
        <w:jc w:val="both"/>
      </w:pPr>
      <w:r w:rsidRPr="004F34C7">
        <w:t>Положення про Відзнаки міського рівня визначає підстави для нагородження, а також встановлює основні вимоги щодо планування і використання коштів передбачених в бюджеті Вінницької міської</w:t>
      </w:r>
      <w:r w:rsidRPr="004F34C7">
        <w:rPr>
          <w:spacing w:val="40"/>
        </w:rPr>
        <w:t xml:space="preserve"> </w:t>
      </w:r>
      <w:r w:rsidRPr="004F34C7">
        <w:t>територіальної громади та порядок нагородження, вручення, носіння відзнак та інші правила.</w:t>
      </w:r>
    </w:p>
    <w:p w14:paraId="73E9A0A5" w14:textId="77777777" w:rsidR="00877C3B" w:rsidRPr="004F34C7" w:rsidRDefault="00877C3B" w:rsidP="00052A7A">
      <w:pPr>
        <w:pStyle w:val="a8"/>
        <w:ind w:right="-8" w:firstLine="567"/>
        <w:jc w:val="both"/>
      </w:pPr>
      <w:r w:rsidRPr="004F34C7">
        <w:t>Відзнаки</w:t>
      </w:r>
      <w:r w:rsidRPr="004F34C7">
        <w:rPr>
          <w:spacing w:val="-18"/>
        </w:rPr>
        <w:t xml:space="preserve"> </w:t>
      </w:r>
      <w:r w:rsidRPr="004F34C7">
        <w:t>міського</w:t>
      </w:r>
      <w:r w:rsidRPr="004F34C7">
        <w:rPr>
          <w:spacing w:val="-17"/>
        </w:rPr>
        <w:t xml:space="preserve"> </w:t>
      </w:r>
      <w:r w:rsidRPr="004F34C7">
        <w:t>рівня</w:t>
      </w:r>
      <w:r w:rsidRPr="004F34C7">
        <w:rPr>
          <w:spacing w:val="-18"/>
        </w:rPr>
        <w:t xml:space="preserve"> </w:t>
      </w:r>
      <w:r w:rsidRPr="004F34C7">
        <w:t>(далі</w:t>
      </w:r>
      <w:r w:rsidRPr="004F34C7">
        <w:rPr>
          <w:spacing w:val="-17"/>
        </w:rPr>
        <w:t xml:space="preserve"> </w:t>
      </w:r>
      <w:r w:rsidRPr="004F34C7">
        <w:t>–</w:t>
      </w:r>
      <w:r w:rsidRPr="004F34C7">
        <w:rPr>
          <w:spacing w:val="-18"/>
        </w:rPr>
        <w:t xml:space="preserve"> </w:t>
      </w:r>
      <w:r w:rsidRPr="004F34C7">
        <w:t>Відзнаки)</w:t>
      </w:r>
      <w:r w:rsidRPr="004F34C7">
        <w:rPr>
          <w:spacing w:val="-17"/>
        </w:rPr>
        <w:t xml:space="preserve"> </w:t>
      </w:r>
      <w:r w:rsidRPr="004F34C7">
        <w:t>є</w:t>
      </w:r>
      <w:r w:rsidRPr="004F34C7">
        <w:rPr>
          <w:spacing w:val="-18"/>
        </w:rPr>
        <w:t xml:space="preserve"> </w:t>
      </w:r>
      <w:r w:rsidRPr="004F34C7">
        <w:t>формою</w:t>
      </w:r>
      <w:r w:rsidRPr="004F34C7">
        <w:rPr>
          <w:spacing w:val="-17"/>
        </w:rPr>
        <w:t xml:space="preserve"> </w:t>
      </w:r>
      <w:r w:rsidRPr="004F34C7">
        <w:t>відзначення</w:t>
      </w:r>
      <w:r w:rsidRPr="004F34C7">
        <w:rPr>
          <w:spacing w:val="-17"/>
        </w:rPr>
        <w:t xml:space="preserve"> </w:t>
      </w:r>
      <w:r w:rsidRPr="004F34C7">
        <w:t>громадян</w:t>
      </w:r>
      <w:r w:rsidRPr="004F34C7">
        <w:rPr>
          <w:spacing w:val="18"/>
        </w:rPr>
        <w:t xml:space="preserve"> </w:t>
      </w:r>
      <w:r w:rsidRPr="004F34C7">
        <w:t>та трудових колективів підприємств, установ і організацій, за заслуги у забезпеченні реалізації програм соціального і економічного розвитку на території Вінницької міської територіальної громади, здійснення ефективної діяльності органів місцевого самоврядування, проведенні заходів щодо забезпечення законності, прав і свобод громадян, а також за сумлінну працю, вагомі</w:t>
      </w:r>
      <w:r w:rsidRPr="004F34C7">
        <w:rPr>
          <w:spacing w:val="-13"/>
        </w:rPr>
        <w:t xml:space="preserve"> </w:t>
      </w:r>
      <w:r w:rsidRPr="004F34C7">
        <w:t>трудові</w:t>
      </w:r>
      <w:r w:rsidRPr="004F34C7">
        <w:rPr>
          <w:spacing w:val="-17"/>
        </w:rPr>
        <w:t xml:space="preserve"> </w:t>
      </w:r>
      <w:r w:rsidRPr="004F34C7">
        <w:t>досягнення,</w:t>
      </w:r>
      <w:r w:rsidRPr="004F34C7">
        <w:rPr>
          <w:spacing w:val="-14"/>
        </w:rPr>
        <w:t xml:space="preserve"> </w:t>
      </w:r>
      <w:r w:rsidRPr="004F34C7">
        <w:t>активну</w:t>
      </w:r>
      <w:r w:rsidRPr="004F34C7">
        <w:rPr>
          <w:spacing w:val="-17"/>
        </w:rPr>
        <w:t xml:space="preserve"> </w:t>
      </w:r>
      <w:r w:rsidRPr="004F34C7">
        <w:t>участь</w:t>
      </w:r>
      <w:r w:rsidRPr="004F34C7">
        <w:rPr>
          <w:spacing w:val="-13"/>
        </w:rPr>
        <w:t xml:space="preserve"> </w:t>
      </w:r>
      <w:r w:rsidRPr="004F34C7">
        <w:t>у</w:t>
      </w:r>
      <w:r w:rsidRPr="004F34C7">
        <w:rPr>
          <w:spacing w:val="-15"/>
        </w:rPr>
        <w:t xml:space="preserve"> </w:t>
      </w:r>
      <w:r w:rsidRPr="004F34C7">
        <w:t>вихованні</w:t>
      </w:r>
      <w:r w:rsidRPr="004F34C7">
        <w:rPr>
          <w:spacing w:val="-15"/>
        </w:rPr>
        <w:t xml:space="preserve"> </w:t>
      </w:r>
      <w:r w:rsidRPr="004F34C7">
        <w:t>підростаючого покоління, миротворчу, благодійну діяльність та з нагоди загальнодержавних і загальноміських свят та заходів, професійних свят, пам’ятних, ювілейних і інших дат та заходів.</w:t>
      </w:r>
    </w:p>
    <w:p w14:paraId="64C4BF78" w14:textId="233BDBBB" w:rsidR="00877C3B" w:rsidRPr="004F34C7" w:rsidRDefault="00877C3B" w:rsidP="00877C3B">
      <w:pPr>
        <w:tabs>
          <w:tab w:val="left" w:pos="1558"/>
        </w:tabs>
        <w:spacing w:before="101"/>
        <w:ind w:left="1840" w:right="-8" w:hanging="1273"/>
        <w:rPr>
          <w:b/>
          <w:sz w:val="28"/>
        </w:rPr>
      </w:pPr>
      <w:r w:rsidRPr="004F34C7">
        <w:rPr>
          <w:b/>
          <w:bCs/>
          <w:sz w:val="28"/>
        </w:rPr>
        <w:t>11.1</w:t>
      </w:r>
      <w:r w:rsidRPr="004F34C7">
        <w:rPr>
          <w:sz w:val="28"/>
        </w:rPr>
        <w:t>.</w:t>
      </w:r>
      <w:r w:rsidR="00052A7A">
        <w:rPr>
          <w:sz w:val="28"/>
          <w:lang w:val="uk-UA"/>
        </w:rPr>
        <w:t xml:space="preserve"> </w:t>
      </w:r>
      <w:r w:rsidRPr="004F34C7">
        <w:rPr>
          <w:sz w:val="28"/>
        </w:rPr>
        <w:t>Нормативні</w:t>
      </w:r>
      <w:r w:rsidRPr="004F34C7">
        <w:rPr>
          <w:spacing w:val="-12"/>
          <w:sz w:val="28"/>
        </w:rPr>
        <w:t xml:space="preserve"> </w:t>
      </w:r>
      <w:r w:rsidRPr="004F34C7">
        <w:rPr>
          <w:sz w:val="28"/>
        </w:rPr>
        <w:t>акти</w:t>
      </w:r>
      <w:r w:rsidRPr="004F34C7">
        <w:rPr>
          <w:spacing w:val="-16"/>
          <w:sz w:val="28"/>
        </w:rPr>
        <w:t xml:space="preserve"> </w:t>
      </w:r>
      <w:r w:rsidRPr="004F34C7">
        <w:rPr>
          <w:sz w:val="28"/>
        </w:rPr>
        <w:t>про</w:t>
      </w:r>
      <w:r w:rsidRPr="004F34C7">
        <w:rPr>
          <w:spacing w:val="-12"/>
          <w:sz w:val="28"/>
        </w:rPr>
        <w:t xml:space="preserve"> </w:t>
      </w:r>
      <w:r w:rsidRPr="004F34C7">
        <w:rPr>
          <w:sz w:val="28"/>
        </w:rPr>
        <w:t>відзнаки</w:t>
      </w:r>
      <w:r w:rsidRPr="004F34C7">
        <w:rPr>
          <w:spacing w:val="-12"/>
          <w:sz w:val="28"/>
        </w:rPr>
        <w:t xml:space="preserve"> </w:t>
      </w:r>
      <w:r w:rsidRPr="004F34C7">
        <w:rPr>
          <w:sz w:val="28"/>
        </w:rPr>
        <w:t>міського</w:t>
      </w:r>
      <w:r w:rsidRPr="004F34C7">
        <w:rPr>
          <w:spacing w:val="-12"/>
          <w:sz w:val="28"/>
        </w:rPr>
        <w:t xml:space="preserve"> </w:t>
      </w:r>
      <w:r w:rsidRPr="004F34C7">
        <w:rPr>
          <w:spacing w:val="-2"/>
          <w:sz w:val="28"/>
        </w:rPr>
        <w:t>рівня</w:t>
      </w:r>
    </w:p>
    <w:p w14:paraId="6AF23D3A" w14:textId="77777777" w:rsidR="00877C3B" w:rsidRPr="004F34C7" w:rsidRDefault="00877C3B" w:rsidP="00052A7A">
      <w:pPr>
        <w:pStyle w:val="a8"/>
        <w:spacing w:before="2"/>
        <w:ind w:right="-8" w:firstLine="567"/>
        <w:jc w:val="both"/>
      </w:pPr>
      <w:r w:rsidRPr="004F34C7">
        <w:t>Нормативні акти про Відзнаки складаються з рішень міської ради, рішень виконавчого комітету міської ради, розпоряджень міського голови, що стосуються даного питання.</w:t>
      </w:r>
    </w:p>
    <w:p w14:paraId="6A23C3B8" w14:textId="4A695D3D" w:rsidR="00877C3B" w:rsidRPr="004F34C7" w:rsidRDefault="00877C3B" w:rsidP="00877C3B">
      <w:pPr>
        <w:tabs>
          <w:tab w:val="left" w:pos="1558"/>
        </w:tabs>
        <w:spacing w:before="92"/>
        <w:ind w:left="1840" w:hanging="1273"/>
        <w:rPr>
          <w:b/>
          <w:sz w:val="28"/>
        </w:rPr>
      </w:pPr>
      <w:r w:rsidRPr="004F34C7">
        <w:rPr>
          <w:b/>
          <w:bCs/>
          <w:sz w:val="28"/>
        </w:rPr>
        <w:t>11.2.</w:t>
      </w:r>
      <w:r w:rsidR="00052A7A">
        <w:rPr>
          <w:b/>
          <w:bCs/>
          <w:sz w:val="28"/>
          <w:lang w:val="uk-UA"/>
        </w:rPr>
        <w:t xml:space="preserve"> </w:t>
      </w:r>
      <w:r w:rsidRPr="004F34C7">
        <w:rPr>
          <w:sz w:val="28"/>
        </w:rPr>
        <w:t>Види</w:t>
      </w:r>
      <w:r w:rsidRPr="004F34C7">
        <w:rPr>
          <w:spacing w:val="-14"/>
          <w:sz w:val="28"/>
        </w:rPr>
        <w:t xml:space="preserve"> </w:t>
      </w:r>
      <w:r w:rsidRPr="004F34C7">
        <w:rPr>
          <w:sz w:val="28"/>
        </w:rPr>
        <w:t>відзнак</w:t>
      </w:r>
      <w:r w:rsidRPr="004F34C7">
        <w:rPr>
          <w:spacing w:val="-14"/>
          <w:sz w:val="28"/>
        </w:rPr>
        <w:t xml:space="preserve"> </w:t>
      </w:r>
      <w:r w:rsidRPr="004F34C7">
        <w:rPr>
          <w:sz w:val="28"/>
        </w:rPr>
        <w:t>міського</w:t>
      </w:r>
      <w:r w:rsidRPr="004F34C7">
        <w:rPr>
          <w:spacing w:val="-11"/>
          <w:sz w:val="28"/>
        </w:rPr>
        <w:t xml:space="preserve"> </w:t>
      </w:r>
      <w:r w:rsidRPr="004F34C7">
        <w:rPr>
          <w:spacing w:val="-4"/>
          <w:sz w:val="28"/>
        </w:rPr>
        <w:t>рівня</w:t>
      </w:r>
    </w:p>
    <w:p w14:paraId="7918482D" w14:textId="77777777" w:rsidR="00877C3B" w:rsidRPr="004F34C7" w:rsidRDefault="00877C3B" w:rsidP="00877C3B">
      <w:pPr>
        <w:pStyle w:val="a8"/>
        <w:spacing w:line="322" w:lineRule="exact"/>
        <w:ind w:left="1132"/>
      </w:pPr>
      <w:r w:rsidRPr="004F34C7">
        <w:rPr>
          <w:u w:val="thick"/>
        </w:rPr>
        <w:t>Почесними</w:t>
      </w:r>
      <w:r w:rsidRPr="004F34C7">
        <w:rPr>
          <w:spacing w:val="-17"/>
          <w:u w:val="thick"/>
        </w:rPr>
        <w:t xml:space="preserve"> </w:t>
      </w:r>
      <w:r w:rsidRPr="004F34C7">
        <w:rPr>
          <w:u w:val="thick"/>
        </w:rPr>
        <w:t>відзнаками</w:t>
      </w:r>
      <w:r w:rsidRPr="004F34C7">
        <w:rPr>
          <w:spacing w:val="-16"/>
          <w:u w:val="thick"/>
        </w:rPr>
        <w:t xml:space="preserve"> </w:t>
      </w:r>
      <w:r w:rsidRPr="004F34C7">
        <w:rPr>
          <w:u w:val="thick"/>
        </w:rPr>
        <w:t>Вінницького</w:t>
      </w:r>
      <w:r w:rsidRPr="004F34C7">
        <w:rPr>
          <w:spacing w:val="-15"/>
          <w:u w:val="thick"/>
        </w:rPr>
        <w:t xml:space="preserve"> </w:t>
      </w:r>
      <w:r w:rsidRPr="004F34C7">
        <w:rPr>
          <w:u w:val="thick"/>
        </w:rPr>
        <w:t>міського</w:t>
      </w:r>
      <w:r w:rsidRPr="004F34C7">
        <w:rPr>
          <w:spacing w:val="-16"/>
          <w:u w:val="thick"/>
        </w:rPr>
        <w:t xml:space="preserve"> </w:t>
      </w:r>
      <w:r w:rsidRPr="004F34C7">
        <w:rPr>
          <w:u w:val="thick"/>
        </w:rPr>
        <w:t>голови</w:t>
      </w:r>
      <w:r w:rsidRPr="004F34C7">
        <w:rPr>
          <w:spacing w:val="-17"/>
          <w:u w:val="thick"/>
        </w:rPr>
        <w:t xml:space="preserve"> </w:t>
      </w:r>
      <w:r w:rsidRPr="004F34C7">
        <w:rPr>
          <w:spacing w:val="-5"/>
          <w:u w:val="thick"/>
        </w:rPr>
        <w:t>є:</w:t>
      </w:r>
    </w:p>
    <w:p w14:paraId="3395DA7D" w14:textId="77777777" w:rsidR="00877C3B" w:rsidRPr="004F34C7" w:rsidRDefault="00877C3B" w:rsidP="00877C3B">
      <w:pPr>
        <w:pStyle w:val="a6"/>
        <w:widowControl w:val="0"/>
        <w:numPr>
          <w:ilvl w:val="2"/>
          <w:numId w:val="58"/>
        </w:numPr>
        <w:tabs>
          <w:tab w:val="left" w:pos="1273"/>
        </w:tabs>
        <w:autoSpaceDE w:val="0"/>
        <w:autoSpaceDN w:val="0"/>
        <w:ind w:left="1273" w:hanging="141"/>
        <w:contextualSpacing w:val="0"/>
      </w:pPr>
      <w:r w:rsidRPr="004F34C7">
        <w:t>Нагрудний</w:t>
      </w:r>
      <w:r w:rsidRPr="004F34C7">
        <w:rPr>
          <w:spacing w:val="-14"/>
        </w:rPr>
        <w:t xml:space="preserve"> </w:t>
      </w:r>
      <w:r w:rsidRPr="004F34C7">
        <w:t>знак</w:t>
      </w:r>
      <w:r w:rsidRPr="004F34C7">
        <w:rPr>
          <w:spacing w:val="-18"/>
        </w:rPr>
        <w:t xml:space="preserve"> </w:t>
      </w:r>
      <w:r w:rsidRPr="004F34C7">
        <w:t>«Відзнака</w:t>
      </w:r>
      <w:r w:rsidRPr="004F34C7">
        <w:rPr>
          <w:spacing w:val="-15"/>
        </w:rPr>
        <w:t xml:space="preserve"> </w:t>
      </w:r>
      <w:r w:rsidRPr="004F34C7">
        <w:t>міського</w:t>
      </w:r>
      <w:r w:rsidRPr="004F34C7">
        <w:rPr>
          <w:spacing w:val="-12"/>
        </w:rPr>
        <w:t xml:space="preserve"> </w:t>
      </w:r>
      <w:r w:rsidRPr="004F34C7">
        <w:rPr>
          <w:spacing w:val="-2"/>
        </w:rPr>
        <w:t>голови»;</w:t>
      </w:r>
    </w:p>
    <w:p w14:paraId="16EBB5DE" w14:textId="77777777" w:rsidR="00877C3B" w:rsidRPr="004F34C7" w:rsidRDefault="00877C3B" w:rsidP="00877C3B">
      <w:pPr>
        <w:pStyle w:val="a6"/>
        <w:widowControl w:val="0"/>
        <w:numPr>
          <w:ilvl w:val="2"/>
          <w:numId w:val="58"/>
        </w:numPr>
        <w:tabs>
          <w:tab w:val="left" w:pos="1273"/>
        </w:tabs>
        <w:autoSpaceDE w:val="0"/>
        <w:autoSpaceDN w:val="0"/>
        <w:spacing w:before="2" w:line="322" w:lineRule="exact"/>
        <w:ind w:left="1273" w:hanging="141"/>
        <w:contextualSpacing w:val="0"/>
      </w:pPr>
      <w:r w:rsidRPr="004F34C7">
        <w:t>Відзнака</w:t>
      </w:r>
      <w:r w:rsidRPr="004F34C7">
        <w:rPr>
          <w:spacing w:val="-11"/>
        </w:rPr>
        <w:t xml:space="preserve"> </w:t>
      </w:r>
      <w:r w:rsidRPr="004F34C7">
        <w:t>«За</w:t>
      </w:r>
      <w:r w:rsidRPr="004F34C7">
        <w:rPr>
          <w:spacing w:val="-10"/>
        </w:rPr>
        <w:t xml:space="preserve"> </w:t>
      </w:r>
      <w:r w:rsidRPr="004F34C7">
        <w:t>мужність</w:t>
      </w:r>
      <w:r w:rsidRPr="004F34C7">
        <w:rPr>
          <w:spacing w:val="-9"/>
        </w:rPr>
        <w:t xml:space="preserve"> </w:t>
      </w:r>
      <w:r w:rsidRPr="004F34C7">
        <w:t>та</w:t>
      </w:r>
      <w:r w:rsidRPr="004F34C7">
        <w:rPr>
          <w:spacing w:val="-8"/>
        </w:rPr>
        <w:t xml:space="preserve"> </w:t>
      </w:r>
      <w:r w:rsidRPr="004F34C7">
        <w:rPr>
          <w:spacing w:val="-2"/>
        </w:rPr>
        <w:t>відвагу»;</w:t>
      </w:r>
    </w:p>
    <w:p w14:paraId="6BACD1EC" w14:textId="77777777" w:rsidR="00877C3B" w:rsidRPr="004F34C7" w:rsidRDefault="00877C3B" w:rsidP="00877C3B">
      <w:pPr>
        <w:pStyle w:val="a6"/>
        <w:widowControl w:val="0"/>
        <w:numPr>
          <w:ilvl w:val="2"/>
          <w:numId w:val="58"/>
        </w:numPr>
        <w:tabs>
          <w:tab w:val="left" w:pos="1273"/>
        </w:tabs>
        <w:autoSpaceDE w:val="0"/>
        <w:autoSpaceDN w:val="0"/>
        <w:spacing w:line="322" w:lineRule="exact"/>
        <w:ind w:left="1273" w:hanging="141"/>
        <w:contextualSpacing w:val="0"/>
      </w:pPr>
      <w:r w:rsidRPr="004F34C7">
        <w:t>Відзнака</w:t>
      </w:r>
      <w:r w:rsidRPr="004F34C7">
        <w:rPr>
          <w:spacing w:val="-12"/>
        </w:rPr>
        <w:t xml:space="preserve"> </w:t>
      </w:r>
      <w:r w:rsidRPr="004F34C7">
        <w:t>«За</w:t>
      </w:r>
      <w:r w:rsidRPr="004F34C7">
        <w:rPr>
          <w:spacing w:val="-11"/>
        </w:rPr>
        <w:t xml:space="preserve"> </w:t>
      </w:r>
      <w:r w:rsidRPr="004F34C7">
        <w:t>заслуги</w:t>
      </w:r>
      <w:r w:rsidRPr="004F34C7">
        <w:rPr>
          <w:spacing w:val="-9"/>
        </w:rPr>
        <w:t xml:space="preserve"> </w:t>
      </w:r>
      <w:r w:rsidRPr="004F34C7">
        <w:t>перед</w:t>
      </w:r>
      <w:r w:rsidRPr="004F34C7">
        <w:rPr>
          <w:spacing w:val="-9"/>
        </w:rPr>
        <w:t xml:space="preserve"> </w:t>
      </w:r>
      <w:r w:rsidRPr="004F34C7">
        <w:rPr>
          <w:spacing w:val="-2"/>
        </w:rPr>
        <w:t>Вінницею»;</w:t>
      </w:r>
    </w:p>
    <w:p w14:paraId="5FFE477D" w14:textId="77777777" w:rsidR="00877C3B" w:rsidRPr="004F34C7" w:rsidRDefault="00877C3B" w:rsidP="00877C3B">
      <w:pPr>
        <w:pStyle w:val="a6"/>
        <w:widowControl w:val="0"/>
        <w:numPr>
          <w:ilvl w:val="2"/>
          <w:numId w:val="58"/>
        </w:numPr>
        <w:tabs>
          <w:tab w:val="left" w:pos="1273"/>
        </w:tabs>
        <w:autoSpaceDE w:val="0"/>
        <w:autoSpaceDN w:val="0"/>
        <w:spacing w:line="322" w:lineRule="exact"/>
        <w:ind w:left="1273" w:hanging="141"/>
        <w:contextualSpacing w:val="0"/>
      </w:pPr>
      <w:r w:rsidRPr="004F34C7">
        <w:t>Медаль</w:t>
      </w:r>
      <w:r w:rsidRPr="004F34C7">
        <w:rPr>
          <w:spacing w:val="-15"/>
        </w:rPr>
        <w:t xml:space="preserve"> </w:t>
      </w:r>
      <w:r w:rsidRPr="004F34C7">
        <w:t>«За</w:t>
      </w:r>
      <w:r w:rsidRPr="004F34C7">
        <w:rPr>
          <w:spacing w:val="-7"/>
        </w:rPr>
        <w:t xml:space="preserve"> </w:t>
      </w:r>
      <w:r w:rsidRPr="004F34C7">
        <w:t>вагомий</w:t>
      </w:r>
      <w:r w:rsidRPr="004F34C7">
        <w:rPr>
          <w:spacing w:val="-14"/>
        </w:rPr>
        <w:t xml:space="preserve"> </w:t>
      </w:r>
      <w:r w:rsidRPr="004F34C7">
        <w:t>внесок</w:t>
      </w:r>
      <w:r w:rsidRPr="004F34C7">
        <w:rPr>
          <w:spacing w:val="-11"/>
        </w:rPr>
        <w:t xml:space="preserve"> </w:t>
      </w:r>
      <w:r w:rsidRPr="004F34C7">
        <w:t>у</w:t>
      </w:r>
      <w:r w:rsidRPr="004F34C7">
        <w:rPr>
          <w:spacing w:val="-11"/>
        </w:rPr>
        <w:t xml:space="preserve"> </w:t>
      </w:r>
      <w:r w:rsidRPr="004F34C7">
        <w:t>розвиток</w:t>
      </w:r>
      <w:r w:rsidRPr="004F34C7">
        <w:rPr>
          <w:spacing w:val="-12"/>
        </w:rPr>
        <w:t xml:space="preserve"> </w:t>
      </w:r>
      <w:r w:rsidRPr="004F34C7">
        <w:rPr>
          <w:spacing w:val="-2"/>
        </w:rPr>
        <w:t>Вінниці»;</w:t>
      </w:r>
    </w:p>
    <w:p w14:paraId="390970E2" w14:textId="77777777" w:rsidR="00877C3B" w:rsidRPr="004F34C7" w:rsidRDefault="00877C3B" w:rsidP="00877C3B">
      <w:pPr>
        <w:pStyle w:val="a6"/>
        <w:widowControl w:val="0"/>
        <w:numPr>
          <w:ilvl w:val="2"/>
          <w:numId w:val="58"/>
        </w:numPr>
        <w:tabs>
          <w:tab w:val="left" w:pos="1273"/>
        </w:tabs>
        <w:autoSpaceDE w:val="0"/>
        <w:autoSpaceDN w:val="0"/>
        <w:ind w:left="1273" w:hanging="141"/>
        <w:contextualSpacing w:val="0"/>
      </w:pPr>
      <w:r w:rsidRPr="004F34C7">
        <w:t>Медаль</w:t>
      </w:r>
      <w:r w:rsidRPr="004F34C7">
        <w:rPr>
          <w:spacing w:val="-15"/>
        </w:rPr>
        <w:t xml:space="preserve"> </w:t>
      </w:r>
      <w:r w:rsidRPr="004F34C7">
        <w:t>«Для</w:t>
      </w:r>
      <w:r w:rsidRPr="004F34C7">
        <w:rPr>
          <w:spacing w:val="-10"/>
        </w:rPr>
        <w:t xml:space="preserve"> </w:t>
      </w:r>
      <w:r w:rsidRPr="004F34C7">
        <w:t>суспільного</w:t>
      </w:r>
      <w:r w:rsidRPr="004F34C7">
        <w:rPr>
          <w:spacing w:val="-11"/>
        </w:rPr>
        <w:t xml:space="preserve"> </w:t>
      </w:r>
      <w:r w:rsidRPr="004F34C7">
        <w:t>добра</w:t>
      </w:r>
      <w:r w:rsidRPr="004F34C7">
        <w:rPr>
          <w:spacing w:val="-11"/>
        </w:rPr>
        <w:t xml:space="preserve"> </w:t>
      </w:r>
      <w:r w:rsidRPr="004F34C7">
        <w:t>з</w:t>
      </w:r>
      <w:r w:rsidRPr="004F34C7">
        <w:rPr>
          <w:spacing w:val="-8"/>
        </w:rPr>
        <w:t xml:space="preserve"> </w:t>
      </w:r>
      <w:r w:rsidRPr="004F34C7">
        <w:t>Вінницею</w:t>
      </w:r>
      <w:r w:rsidRPr="004F34C7">
        <w:rPr>
          <w:spacing w:val="-12"/>
        </w:rPr>
        <w:t xml:space="preserve"> </w:t>
      </w:r>
      <w:r w:rsidRPr="004F34C7">
        <w:t>у</w:t>
      </w:r>
      <w:r w:rsidRPr="004F34C7">
        <w:rPr>
          <w:spacing w:val="-10"/>
        </w:rPr>
        <w:t xml:space="preserve"> </w:t>
      </w:r>
      <w:r w:rsidRPr="004F34C7">
        <w:rPr>
          <w:spacing w:val="-2"/>
        </w:rPr>
        <w:t>серці».</w:t>
      </w:r>
    </w:p>
    <w:p w14:paraId="3A3C6C36" w14:textId="77777777" w:rsidR="00877C3B" w:rsidRPr="00877C3B" w:rsidRDefault="00877C3B" w:rsidP="00877C3B">
      <w:pPr>
        <w:pStyle w:val="a8"/>
        <w:spacing w:before="95" w:line="322" w:lineRule="exact"/>
        <w:ind w:left="1132"/>
        <w:rPr>
          <w:lang w:val="uk-UA"/>
        </w:rPr>
      </w:pPr>
      <w:r w:rsidRPr="00877C3B">
        <w:rPr>
          <w:u w:val="thick"/>
          <w:lang w:val="uk-UA"/>
        </w:rPr>
        <w:t>Відзнаками</w:t>
      </w:r>
      <w:r w:rsidRPr="00877C3B">
        <w:rPr>
          <w:spacing w:val="-11"/>
          <w:u w:val="thick"/>
          <w:lang w:val="uk-UA"/>
        </w:rPr>
        <w:t xml:space="preserve"> </w:t>
      </w:r>
      <w:r w:rsidRPr="00877C3B">
        <w:rPr>
          <w:u w:val="thick"/>
          <w:lang w:val="uk-UA"/>
        </w:rPr>
        <w:t>Вінницької</w:t>
      </w:r>
      <w:r w:rsidRPr="00877C3B">
        <w:rPr>
          <w:spacing w:val="-12"/>
          <w:u w:val="thick"/>
          <w:lang w:val="uk-UA"/>
        </w:rPr>
        <w:t xml:space="preserve"> </w:t>
      </w:r>
      <w:r w:rsidRPr="00877C3B">
        <w:rPr>
          <w:u w:val="thick"/>
          <w:lang w:val="uk-UA"/>
        </w:rPr>
        <w:t>міської</w:t>
      </w:r>
      <w:r w:rsidRPr="00877C3B">
        <w:rPr>
          <w:spacing w:val="-13"/>
          <w:u w:val="thick"/>
          <w:lang w:val="uk-UA"/>
        </w:rPr>
        <w:t xml:space="preserve"> </w:t>
      </w:r>
      <w:r w:rsidRPr="00877C3B">
        <w:rPr>
          <w:u w:val="thick"/>
          <w:lang w:val="uk-UA"/>
        </w:rPr>
        <w:t>ради</w:t>
      </w:r>
      <w:r w:rsidRPr="00877C3B">
        <w:rPr>
          <w:spacing w:val="-14"/>
          <w:u w:val="thick"/>
          <w:lang w:val="uk-UA"/>
        </w:rPr>
        <w:t xml:space="preserve"> </w:t>
      </w:r>
      <w:r w:rsidRPr="00877C3B">
        <w:rPr>
          <w:u w:val="thick"/>
          <w:lang w:val="uk-UA"/>
        </w:rPr>
        <w:t>та</w:t>
      </w:r>
      <w:r w:rsidRPr="00877C3B">
        <w:rPr>
          <w:spacing w:val="-13"/>
          <w:u w:val="thick"/>
          <w:lang w:val="uk-UA"/>
        </w:rPr>
        <w:t xml:space="preserve"> </w:t>
      </w:r>
      <w:r w:rsidRPr="00877C3B">
        <w:rPr>
          <w:u w:val="thick"/>
          <w:lang w:val="uk-UA"/>
        </w:rPr>
        <w:t>її</w:t>
      </w:r>
      <w:r w:rsidRPr="00877C3B">
        <w:rPr>
          <w:spacing w:val="-12"/>
          <w:u w:val="thick"/>
          <w:lang w:val="uk-UA"/>
        </w:rPr>
        <w:t xml:space="preserve"> </w:t>
      </w:r>
      <w:r w:rsidRPr="00877C3B">
        <w:rPr>
          <w:u w:val="thick"/>
          <w:lang w:val="uk-UA"/>
        </w:rPr>
        <w:t>виконавчого</w:t>
      </w:r>
      <w:r w:rsidRPr="00877C3B">
        <w:rPr>
          <w:spacing w:val="-14"/>
          <w:u w:val="thick"/>
          <w:lang w:val="uk-UA"/>
        </w:rPr>
        <w:t xml:space="preserve"> </w:t>
      </w:r>
      <w:r w:rsidRPr="00877C3B">
        <w:rPr>
          <w:u w:val="thick"/>
          <w:lang w:val="uk-UA"/>
        </w:rPr>
        <w:t>комітету</w:t>
      </w:r>
      <w:r w:rsidRPr="00877C3B">
        <w:rPr>
          <w:spacing w:val="-12"/>
          <w:u w:val="thick"/>
          <w:lang w:val="uk-UA"/>
        </w:rPr>
        <w:t xml:space="preserve"> </w:t>
      </w:r>
      <w:r w:rsidRPr="00877C3B">
        <w:rPr>
          <w:spacing w:val="-5"/>
          <w:u w:val="thick"/>
          <w:lang w:val="uk-UA"/>
        </w:rPr>
        <w:t>є:</w:t>
      </w:r>
    </w:p>
    <w:p w14:paraId="3B1032DA" w14:textId="77777777" w:rsidR="00877C3B" w:rsidRPr="004F34C7" w:rsidRDefault="00877C3B" w:rsidP="00877C3B">
      <w:pPr>
        <w:pStyle w:val="a6"/>
        <w:widowControl w:val="0"/>
        <w:numPr>
          <w:ilvl w:val="2"/>
          <w:numId w:val="58"/>
        </w:numPr>
        <w:tabs>
          <w:tab w:val="left" w:pos="1273"/>
        </w:tabs>
        <w:autoSpaceDE w:val="0"/>
        <w:autoSpaceDN w:val="0"/>
        <w:spacing w:before="5"/>
        <w:ind w:left="1273" w:hanging="141"/>
        <w:contextualSpacing w:val="0"/>
        <w:jc w:val="both"/>
      </w:pPr>
      <w:r w:rsidRPr="004F34C7">
        <w:rPr>
          <w:spacing w:val="-2"/>
        </w:rPr>
        <w:t>«Почесна</w:t>
      </w:r>
      <w:r w:rsidRPr="004F34C7">
        <w:rPr>
          <w:spacing w:val="-1"/>
        </w:rPr>
        <w:t xml:space="preserve"> </w:t>
      </w:r>
      <w:r w:rsidRPr="004F34C7">
        <w:rPr>
          <w:spacing w:val="-2"/>
        </w:rPr>
        <w:t>грамота»;</w:t>
      </w:r>
      <w:r w:rsidRPr="004F34C7">
        <w:t xml:space="preserve"> </w:t>
      </w:r>
    </w:p>
    <w:p w14:paraId="777BA9DC" w14:textId="77777777" w:rsidR="00877C3B" w:rsidRPr="004F34C7" w:rsidRDefault="00877C3B" w:rsidP="00877C3B">
      <w:pPr>
        <w:pStyle w:val="a6"/>
        <w:widowControl w:val="0"/>
        <w:numPr>
          <w:ilvl w:val="2"/>
          <w:numId w:val="58"/>
        </w:numPr>
        <w:tabs>
          <w:tab w:val="left" w:pos="1273"/>
        </w:tabs>
        <w:autoSpaceDE w:val="0"/>
        <w:autoSpaceDN w:val="0"/>
        <w:spacing w:before="5"/>
        <w:ind w:left="1273" w:hanging="141"/>
        <w:contextualSpacing w:val="0"/>
        <w:jc w:val="both"/>
      </w:pPr>
      <w:r w:rsidRPr="004F34C7">
        <w:rPr>
          <w:spacing w:val="-2"/>
        </w:rPr>
        <w:t xml:space="preserve">«Грамота»; </w:t>
      </w:r>
    </w:p>
    <w:p w14:paraId="5E3066DD" w14:textId="77777777" w:rsidR="00877C3B" w:rsidRPr="004F34C7" w:rsidRDefault="00877C3B" w:rsidP="00877C3B">
      <w:pPr>
        <w:pStyle w:val="a6"/>
        <w:widowControl w:val="0"/>
        <w:numPr>
          <w:ilvl w:val="2"/>
          <w:numId w:val="58"/>
        </w:numPr>
        <w:tabs>
          <w:tab w:val="left" w:pos="1273"/>
        </w:tabs>
        <w:autoSpaceDE w:val="0"/>
        <w:autoSpaceDN w:val="0"/>
        <w:spacing w:before="5"/>
        <w:ind w:left="1273" w:hanging="141"/>
        <w:contextualSpacing w:val="0"/>
        <w:jc w:val="both"/>
      </w:pPr>
      <w:r w:rsidRPr="004F34C7">
        <w:rPr>
          <w:spacing w:val="-2"/>
        </w:rPr>
        <w:t xml:space="preserve">«Подяка»; </w:t>
      </w:r>
    </w:p>
    <w:p w14:paraId="01E71590" w14:textId="77777777" w:rsidR="00877C3B" w:rsidRPr="004F34C7" w:rsidRDefault="00877C3B" w:rsidP="00877C3B">
      <w:pPr>
        <w:pStyle w:val="a6"/>
        <w:widowControl w:val="0"/>
        <w:numPr>
          <w:ilvl w:val="2"/>
          <w:numId w:val="58"/>
        </w:numPr>
        <w:tabs>
          <w:tab w:val="left" w:pos="1273"/>
        </w:tabs>
        <w:autoSpaceDE w:val="0"/>
        <w:autoSpaceDN w:val="0"/>
        <w:spacing w:before="5"/>
        <w:ind w:left="1273" w:hanging="141"/>
        <w:contextualSpacing w:val="0"/>
        <w:jc w:val="both"/>
      </w:pPr>
      <w:r w:rsidRPr="004F34C7">
        <w:rPr>
          <w:spacing w:val="-2"/>
        </w:rPr>
        <w:t>Почесний знак «Мати Героя/Героїні».</w:t>
      </w:r>
    </w:p>
    <w:p w14:paraId="1932F0A9" w14:textId="77777777" w:rsidR="00877C3B" w:rsidRPr="00877C3B" w:rsidRDefault="00877C3B" w:rsidP="00052A7A">
      <w:pPr>
        <w:pStyle w:val="a8"/>
        <w:ind w:right="-8" w:firstLine="567"/>
        <w:jc w:val="both"/>
        <w:rPr>
          <w:lang w:val="uk-UA"/>
        </w:rPr>
      </w:pPr>
      <w:r w:rsidRPr="00877C3B">
        <w:rPr>
          <w:spacing w:val="-2"/>
          <w:u w:val="single"/>
          <w:lang w:val="uk-UA"/>
        </w:rPr>
        <w:t>Почесні відзнаки</w:t>
      </w:r>
      <w:r w:rsidRPr="00877C3B">
        <w:rPr>
          <w:spacing w:val="-4"/>
          <w:u w:val="single"/>
          <w:lang w:val="uk-UA"/>
        </w:rPr>
        <w:t xml:space="preserve"> </w:t>
      </w:r>
      <w:r w:rsidRPr="00877C3B">
        <w:rPr>
          <w:spacing w:val="-2"/>
          <w:u w:val="single"/>
          <w:lang w:val="uk-UA"/>
        </w:rPr>
        <w:t>Вінницького</w:t>
      </w:r>
      <w:r w:rsidRPr="00877C3B">
        <w:rPr>
          <w:spacing w:val="-4"/>
          <w:u w:val="single"/>
          <w:lang w:val="uk-UA"/>
        </w:rPr>
        <w:t xml:space="preserve"> </w:t>
      </w:r>
      <w:r w:rsidRPr="00877C3B">
        <w:rPr>
          <w:spacing w:val="-2"/>
          <w:u w:val="single"/>
          <w:lang w:val="uk-UA"/>
        </w:rPr>
        <w:t>міського</w:t>
      </w:r>
      <w:r w:rsidRPr="00877C3B">
        <w:rPr>
          <w:spacing w:val="-4"/>
          <w:u w:val="single"/>
          <w:lang w:val="uk-UA"/>
        </w:rPr>
        <w:t xml:space="preserve"> </w:t>
      </w:r>
      <w:r w:rsidRPr="00877C3B">
        <w:rPr>
          <w:spacing w:val="-2"/>
          <w:u w:val="single"/>
          <w:lang w:val="uk-UA"/>
        </w:rPr>
        <w:t>голови</w:t>
      </w:r>
      <w:r w:rsidRPr="00877C3B">
        <w:rPr>
          <w:spacing w:val="-2"/>
          <w:lang w:val="uk-UA"/>
        </w:rPr>
        <w:t xml:space="preserve"> затверджені</w:t>
      </w:r>
      <w:r w:rsidRPr="00877C3B">
        <w:rPr>
          <w:spacing w:val="-4"/>
          <w:lang w:val="uk-UA"/>
        </w:rPr>
        <w:t xml:space="preserve"> </w:t>
      </w:r>
      <w:r w:rsidRPr="00877C3B">
        <w:rPr>
          <w:spacing w:val="-2"/>
          <w:lang w:val="uk-UA"/>
        </w:rPr>
        <w:t xml:space="preserve">розпорядженням </w:t>
      </w:r>
      <w:r w:rsidRPr="00877C3B">
        <w:rPr>
          <w:lang w:val="uk-UA"/>
        </w:rPr>
        <w:t>міського</w:t>
      </w:r>
      <w:r w:rsidRPr="00877C3B">
        <w:rPr>
          <w:spacing w:val="-3"/>
          <w:lang w:val="uk-UA"/>
        </w:rPr>
        <w:t xml:space="preserve"> </w:t>
      </w:r>
      <w:r w:rsidRPr="00877C3B">
        <w:rPr>
          <w:lang w:val="uk-UA"/>
        </w:rPr>
        <w:t>голови</w:t>
      </w:r>
      <w:r w:rsidRPr="00877C3B">
        <w:rPr>
          <w:spacing w:val="-3"/>
          <w:lang w:val="uk-UA"/>
        </w:rPr>
        <w:t xml:space="preserve"> </w:t>
      </w:r>
      <w:r w:rsidRPr="00877C3B">
        <w:rPr>
          <w:lang w:val="uk-UA"/>
        </w:rPr>
        <w:t>від</w:t>
      </w:r>
      <w:r w:rsidRPr="00877C3B">
        <w:rPr>
          <w:spacing w:val="-3"/>
          <w:lang w:val="uk-UA"/>
        </w:rPr>
        <w:t xml:space="preserve"> </w:t>
      </w:r>
      <w:r w:rsidRPr="00877C3B">
        <w:rPr>
          <w:lang w:val="uk-UA"/>
        </w:rPr>
        <w:t>09.09.2024</w:t>
      </w:r>
      <w:r w:rsidRPr="00877C3B">
        <w:rPr>
          <w:spacing w:val="-3"/>
          <w:lang w:val="uk-UA"/>
        </w:rPr>
        <w:t xml:space="preserve"> </w:t>
      </w:r>
      <w:r w:rsidRPr="00877C3B">
        <w:rPr>
          <w:lang w:val="uk-UA"/>
        </w:rPr>
        <w:t>року</w:t>
      </w:r>
      <w:r w:rsidRPr="00877C3B">
        <w:rPr>
          <w:spacing w:val="-4"/>
          <w:lang w:val="uk-UA"/>
        </w:rPr>
        <w:t xml:space="preserve"> </w:t>
      </w:r>
      <w:r w:rsidRPr="00877C3B">
        <w:rPr>
          <w:lang w:val="uk-UA"/>
        </w:rPr>
        <w:t>№112/р</w:t>
      </w:r>
      <w:r w:rsidRPr="00877C3B">
        <w:rPr>
          <w:spacing w:val="-4"/>
          <w:lang w:val="uk-UA"/>
        </w:rPr>
        <w:t xml:space="preserve"> </w:t>
      </w:r>
      <w:r w:rsidRPr="00877C3B">
        <w:rPr>
          <w:lang w:val="uk-UA"/>
        </w:rPr>
        <w:t>«Про</w:t>
      </w:r>
      <w:r w:rsidRPr="00877C3B">
        <w:rPr>
          <w:spacing w:val="-3"/>
          <w:lang w:val="uk-UA"/>
        </w:rPr>
        <w:t xml:space="preserve"> </w:t>
      </w:r>
      <w:r w:rsidRPr="00877C3B">
        <w:rPr>
          <w:lang w:val="uk-UA"/>
        </w:rPr>
        <w:t>Почесні</w:t>
      </w:r>
      <w:r w:rsidRPr="00877C3B">
        <w:rPr>
          <w:spacing w:val="-3"/>
          <w:lang w:val="uk-UA"/>
        </w:rPr>
        <w:t xml:space="preserve"> </w:t>
      </w:r>
      <w:r w:rsidRPr="00877C3B">
        <w:rPr>
          <w:lang w:val="uk-UA"/>
        </w:rPr>
        <w:t>відзнаки</w:t>
      </w:r>
      <w:r w:rsidRPr="00877C3B">
        <w:rPr>
          <w:spacing w:val="-3"/>
          <w:lang w:val="uk-UA"/>
        </w:rPr>
        <w:t xml:space="preserve"> </w:t>
      </w:r>
      <w:r w:rsidRPr="00877C3B">
        <w:rPr>
          <w:lang w:val="uk-UA"/>
        </w:rPr>
        <w:t>Вінницького міського голови».</w:t>
      </w:r>
    </w:p>
    <w:p w14:paraId="5247317A" w14:textId="77777777" w:rsidR="00877C3B" w:rsidRPr="004F34C7" w:rsidRDefault="00877C3B" w:rsidP="00052A7A">
      <w:pPr>
        <w:pStyle w:val="a8"/>
        <w:spacing w:before="1"/>
        <w:ind w:right="-8" w:firstLine="567"/>
        <w:jc w:val="both"/>
      </w:pPr>
      <w:r w:rsidRPr="00877C3B">
        <w:rPr>
          <w:u w:val="single"/>
          <w:lang w:val="uk-UA"/>
        </w:rPr>
        <w:t>Відзнаки Вінницької міської ради та її виконавчого комітету</w:t>
      </w:r>
      <w:r w:rsidRPr="00877C3B">
        <w:rPr>
          <w:lang w:val="uk-UA"/>
        </w:rPr>
        <w:t xml:space="preserve"> затверджуються Програмою </w:t>
      </w:r>
      <w:r w:rsidRPr="004F34C7">
        <w:t>«Нагородження відзнаками міського рівня, організація і проведення урочистих та інших заходів у населених пунктах, що входять до Вінницької міської територіальної громади на 2026-2028 роки».</w:t>
      </w:r>
    </w:p>
    <w:p w14:paraId="1041FB00" w14:textId="77777777" w:rsidR="00877C3B" w:rsidRPr="004F34C7" w:rsidRDefault="00877C3B" w:rsidP="00052A7A">
      <w:pPr>
        <w:pStyle w:val="a8"/>
        <w:ind w:right="-8" w:firstLine="567"/>
        <w:jc w:val="both"/>
      </w:pPr>
      <w:r w:rsidRPr="004F34C7">
        <w:t>Облік та реєстрацію нагороджених відзнаками міського рівня здійснює відділ організаційного забезпечення та діловодства апарату міської ради та її виконавчого комітету.</w:t>
      </w:r>
    </w:p>
    <w:p w14:paraId="1336F3CB" w14:textId="7AC9548A" w:rsidR="00877C3B" w:rsidRPr="004F34C7" w:rsidRDefault="00877C3B" w:rsidP="00857756">
      <w:pPr>
        <w:tabs>
          <w:tab w:val="left" w:pos="1558"/>
        </w:tabs>
        <w:spacing w:before="51" w:line="322" w:lineRule="exact"/>
        <w:ind w:left="1840" w:hanging="1273"/>
        <w:rPr>
          <w:b/>
          <w:sz w:val="28"/>
        </w:rPr>
      </w:pPr>
      <w:r w:rsidRPr="004F34C7">
        <w:rPr>
          <w:b/>
          <w:bCs/>
          <w:sz w:val="28"/>
        </w:rPr>
        <w:t>11.3.</w:t>
      </w:r>
      <w:r w:rsidR="00857756">
        <w:rPr>
          <w:b/>
          <w:bCs/>
          <w:sz w:val="28"/>
          <w:lang w:val="uk-UA"/>
        </w:rPr>
        <w:t xml:space="preserve"> </w:t>
      </w:r>
      <w:r w:rsidRPr="004F34C7">
        <w:rPr>
          <w:sz w:val="28"/>
        </w:rPr>
        <w:t>Почесні</w:t>
      </w:r>
      <w:r w:rsidRPr="004F34C7">
        <w:rPr>
          <w:spacing w:val="-18"/>
          <w:sz w:val="28"/>
        </w:rPr>
        <w:t xml:space="preserve"> </w:t>
      </w:r>
      <w:r w:rsidRPr="004F34C7">
        <w:rPr>
          <w:sz w:val="28"/>
        </w:rPr>
        <w:t>відзнаки</w:t>
      </w:r>
      <w:r w:rsidRPr="004F34C7">
        <w:rPr>
          <w:spacing w:val="-18"/>
          <w:sz w:val="28"/>
        </w:rPr>
        <w:t xml:space="preserve"> </w:t>
      </w:r>
      <w:r w:rsidRPr="004F34C7">
        <w:rPr>
          <w:sz w:val="28"/>
        </w:rPr>
        <w:t>Вінницького</w:t>
      </w:r>
      <w:r w:rsidRPr="004F34C7">
        <w:rPr>
          <w:spacing w:val="-15"/>
          <w:sz w:val="28"/>
        </w:rPr>
        <w:t xml:space="preserve"> </w:t>
      </w:r>
      <w:r w:rsidRPr="004F34C7">
        <w:rPr>
          <w:sz w:val="28"/>
        </w:rPr>
        <w:t>міського</w:t>
      </w:r>
      <w:r w:rsidRPr="004F34C7">
        <w:rPr>
          <w:spacing w:val="-15"/>
          <w:sz w:val="28"/>
        </w:rPr>
        <w:t xml:space="preserve"> </w:t>
      </w:r>
      <w:r w:rsidRPr="004F34C7">
        <w:rPr>
          <w:spacing w:val="-2"/>
          <w:sz w:val="28"/>
        </w:rPr>
        <w:t>голови</w:t>
      </w:r>
    </w:p>
    <w:p w14:paraId="3E336F70" w14:textId="77777777" w:rsidR="00877C3B" w:rsidRPr="004F34C7" w:rsidRDefault="00877C3B" w:rsidP="00857756">
      <w:pPr>
        <w:pStyle w:val="a8"/>
        <w:ind w:right="-8" w:firstLine="567"/>
        <w:jc w:val="both"/>
      </w:pPr>
      <w:r w:rsidRPr="004F34C7">
        <w:rPr>
          <w:b/>
          <w:u w:val="thick"/>
        </w:rPr>
        <w:t>Нагрудний знак «Відзнака міського голови»</w:t>
      </w:r>
      <w:r w:rsidRPr="004F34C7">
        <w:rPr>
          <w:b/>
        </w:rPr>
        <w:t xml:space="preserve"> </w:t>
      </w:r>
      <w:r w:rsidRPr="004F34C7">
        <w:t>Нагороджуються особи, за винятковий особистий внесок у розвиток Вінницької міської територіальної громади, спрямований на забезпечення високого стандарту життєвих умов вінничан,</w:t>
      </w:r>
      <w:r w:rsidRPr="004F34C7">
        <w:rPr>
          <w:spacing w:val="80"/>
          <w:w w:val="150"/>
        </w:rPr>
        <w:t xml:space="preserve"> </w:t>
      </w:r>
      <w:r w:rsidRPr="004F34C7">
        <w:t>ефективну</w:t>
      </w:r>
      <w:r w:rsidRPr="004F34C7">
        <w:rPr>
          <w:spacing w:val="80"/>
          <w:w w:val="150"/>
        </w:rPr>
        <w:t xml:space="preserve"> </w:t>
      </w:r>
      <w:r w:rsidRPr="004F34C7">
        <w:t>громадську,</w:t>
      </w:r>
      <w:r w:rsidRPr="004F34C7">
        <w:rPr>
          <w:spacing w:val="80"/>
          <w:w w:val="150"/>
        </w:rPr>
        <w:t xml:space="preserve"> </w:t>
      </w:r>
      <w:r w:rsidRPr="004F34C7">
        <w:t>управлінську,</w:t>
      </w:r>
      <w:r w:rsidRPr="004F34C7">
        <w:rPr>
          <w:spacing w:val="80"/>
          <w:w w:val="150"/>
        </w:rPr>
        <w:t xml:space="preserve"> </w:t>
      </w:r>
      <w:r w:rsidRPr="004F34C7">
        <w:t>економічну,</w:t>
      </w:r>
      <w:r w:rsidRPr="004F34C7">
        <w:rPr>
          <w:spacing w:val="80"/>
          <w:w w:val="150"/>
        </w:rPr>
        <w:t xml:space="preserve"> </w:t>
      </w:r>
      <w:r w:rsidRPr="004F34C7">
        <w:t>культурну</w:t>
      </w:r>
      <w:r w:rsidRPr="004F34C7">
        <w:rPr>
          <w:spacing w:val="80"/>
          <w:w w:val="150"/>
        </w:rPr>
        <w:t xml:space="preserve"> </w:t>
      </w:r>
      <w:r w:rsidRPr="004F34C7">
        <w:t>та</w:t>
      </w:r>
      <w:r>
        <w:t xml:space="preserve"> </w:t>
      </w:r>
      <w:r w:rsidRPr="004F34C7">
        <w:t>гуманістичну</w:t>
      </w:r>
      <w:r w:rsidRPr="004F34C7">
        <w:rPr>
          <w:spacing w:val="-18"/>
        </w:rPr>
        <w:t xml:space="preserve"> </w:t>
      </w:r>
      <w:r w:rsidRPr="004F34C7">
        <w:t>діяльність,</w:t>
      </w:r>
      <w:r w:rsidRPr="004F34C7">
        <w:rPr>
          <w:spacing w:val="-17"/>
        </w:rPr>
        <w:t xml:space="preserve"> </w:t>
      </w:r>
      <w:r w:rsidRPr="004F34C7">
        <w:t>забезпечення</w:t>
      </w:r>
      <w:r w:rsidRPr="004F34C7">
        <w:rPr>
          <w:spacing w:val="-18"/>
        </w:rPr>
        <w:t xml:space="preserve"> </w:t>
      </w:r>
      <w:r w:rsidRPr="004F34C7">
        <w:t>законності,</w:t>
      </w:r>
      <w:r w:rsidRPr="004F34C7">
        <w:rPr>
          <w:spacing w:val="-17"/>
        </w:rPr>
        <w:t xml:space="preserve"> </w:t>
      </w:r>
      <w:r w:rsidRPr="004F34C7">
        <w:t>прав</w:t>
      </w:r>
      <w:r w:rsidRPr="004F34C7">
        <w:rPr>
          <w:spacing w:val="-18"/>
        </w:rPr>
        <w:t xml:space="preserve"> </w:t>
      </w:r>
      <w:r w:rsidRPr="004F34C7">
        <w:t>і</w:t>
      </w:r>
      <w:r w:rsidRPr="004F34C7">
        <w:rPr>
          <w:spacing w:val="-17"/>
        </w:rPr>
        <w:t xml:space="preserve"> </w:t>
      </w:r>
      <w:r w:rsidRPr="004F34C7">
        <w:t>свобод</w:t>
      </w:r>
      <w:r w:rsidRPr="004F34C7">
        <w:rPr>
          <w:spacing w:val="-18"/>
        </w:rPr>
        <w:t xml:space="preserve"> </w:t>
      </w:r>
      <w:r w:rsidRPr="004F34C7">
        <w:t>громадян, захист державних інтересів України, тощо.</w:t>
      </w:r>
    </w:p>
    <w:p w14:paraId="5646FA79" w14:textId="77777777" w:rsidR="00877C3B" w:rsidRPr="004F34C7" w:rsidRDefault="00877C3B" w:rsidP="00857756">
      <w:pPr>
        <w:pStyle w:val="a8"/>
        <w:ind w:right="-8" w:firstLine="567"/>
        <w:jc w:val="both"/>
      </w:pPr>
      <w:r w:rsidRPr="004F34C7">
        <w:t>При</w:t>
      </w:r>
      <w:r w:rsidRPr="004F34C7">
        <w:rPr>
          <w:spacing w:val="-18"/>
        </w:rPr>
        <w:t xml:space="preserve"> </w:t>
      </w:r>
      <w:r w:rsidRPr="004F34C7">
        <w:t>врученні</w:t>
      </w:r>
      <w:r w:rsidRPr="004F34C7">
        <w:rPr>
          <w:spacing w:val="-17"/>
        </w:rPr>
        <w:t xml:space="preserve"> </w:t>
      </w:r>
      <w:r w:rsidRPr="004F34C7">
        <w:t>нагрудного</w:t>
      </w:r>
      <w:r w:rsidRPr="004F34C7">
        <w:rPr>
          <w:spacing w:val="-18"/>
        </w:rPr>
        <w:t xml:space="preserve"> </w:t>
      </w:r>
      <w:r w:rsidRPr="004F34C7">
        <w:t>знаку</w:t>
      </w:r>
      <w:r w:rsidRPr="004F34C7">
        <w:rPr>
          <w:spacing w:val="-17"/>
        </w:rPr>
        <w:t xml:space="preserve"> </w:t>
      </w:r>
      <w:r w:rsidRPr="004F34C7">
        <w:t>«Відзнака</w:t>
      </w:r>
      <w:r w:rsidRPr="004F34C7">
        <w:rPr>
          <w:spacing w:val="-18"/>
        </w:rPr>
        <w:t xml:space="preserve"> </w:t>
      </w:r>
      <w:r w:rsidRPr="004F34C7">
        <w:t>міського</w:t>
      </w:r>
      <w:r w:rsidRPr="004F34C7">
        <w:rPr>
          <w:spacing w:val="-17"/>
        </w:rPr>
        <w:t xml:space="preserve"> </w:t>
      </w:r>
      <w:r w:rsidRPr="004F34C7">
        <w:t>голови»,</w:t>
      </w:r>
      <w:r w:rsidRPr="004F34C7">
        <w:rPr>
          <w:spacing w:val="-18"/>
        </w:rPr>
        <w:t xml:space="preserve"> </w:t>
      </w:r>
      <w:r w:rsidRPr="004F34C7">
        <w:t>може</w:t>
      </w:r>
      <w:r w:rsidRPr="004F34C7">
        <w:rPr>
          <w:spacing w:val="3"/>
        </w:rPr>
        <w:t xml:space="preserve"> </w:t>
      </w:r>
      <w:r w:rsidRPr="004F34C7">
        <w:t>вручатися грошова премія, розмір якої становить 64936,00 грн. В окремих випадках нагрудний знак «Відзнака</w:t>
      </w:r>
      <w:r w:rsidRPr="004F34C7">
        <w:rPr>
          <w:spacing w:val="40"/>
        </w:rPr>
        <w:t xml:space="preserve"> </w:t>
      </w:r>
      <w:r w:rsidRPr="004F34C7">
        <w:t>міського голови» може вручатись,</w:t>
      </w:r>
      <w:r w:rsidRPr="004F34C7">
        <w:rPr>
          <w:spacing w:val="40"/>
        </w:rPr>
        <w:t xml:space="preserve"> </w:t>
      </w:r>
      <w:r w:rsidRPr="004F34C7">
        <w:t xml:space="preserve">без грошової </w:t>
      </w:r>
      <w:r w:rsidRPr="004F34C7">
        <w:rPr>
          <w:spacing w:val="-2"/>
        </w:rPr>
        <w:t>премії.</w:t>
      </w:r>
    </w:p>
    <w:p w14:paraId="7C03C52D" w14:textId="77777777" w:rsidR="00877C3B" w:rsidRPr="004F34C7" w:rsidRDefault="00877C3B" w:rsidP="00857756">
      <w:pPr>
        <w:pStyle w:val="a8"/>
        <w:tabs>
          <w:tab w:val="left" w:pos="9639"/>
        </w:tabs>
        <w:spacing w:before="1"/>
        <w:ind w:right="-8" w:firstLine="567"/>
        <w:jc w:val="both"/>
      </w:pPr>
      <w:r w:rsidRPr="004F34C7">
        <w:rPr>
          <w:b/>
          <w:u w:val="thick"/>
        </w:rPr>
        <w:t>Відзнака «За мужність та відвагу»</w:t>
      </w:r>
      <w:r w:rsidRPr="004F34C7">
        <w:rPr>
          <w:b/>
        </w:rPr>
        <w:t xml:space="preserve"> </w:t>
      </w:r>
      <w:r w:rsidRPr="004F34C7">
        <w:t>Нагороджуються особи, які проявили мужність і відвагу під час виконання військового, службового і громадянського обов’язку. За вчинення мужніх дій та проявлену відвагу під час бойових дій, боротьбу з</w:t>
      </w:r>
      <w:r w:rsidRPr="004F34C7">
        <w:rPr>
          <w:spacing w:val="40"/>
        </w:rPr>
        <w:t xml:space="preserve"> </w:t>
      </w:r>
      <w:r w:rsidRPr="004F34C7">
        <w:t>тероризмом</w:t>
      </w:r>
      <w:r w:rsidRPr="004F34C7">
        <w:rPr>
          <w:spacing w:val="40"/>
        </w:rPr>
        <w:t xml:space="preserve"> </w:t>
      </w:r>
      <w:r w:rsidRPr="004F34C7">
        <w:t>та організованою</w:t>
      </w:r>
      <w:r w:rsidRPr="004F34C7">
        <w:rPr>
          <w:spacing w:val="40"/>
        </w:rPr>
        <w:t xml:space="preserve"> </w:t>
      </w:r>
      <w:r w:rsidRPr="004F34C7">
        <w:t>злочинністю,</w:t>
      </w:r>
      <w:r w:rsidRPr="004F34C7">
        <w:rPr>
          <w:spacing w:val="40"/>
        </w:rPr>
        <w:t xml:space="preserve"> </w:t>
      </w:r>
      <w:r w:rsidRPr="004F34C7">
        <w:t>ліквідацію надзвичайних ситуацій та їх наслідків, порятунок життя людей та інших героїчних вчинків, тощо.</w:t>
      </w:r>
    </w:p>
    <w:p w14:paraId="37B04BA8" w14:textId="77777777" w:rsidR="00877C3B" w:rsidRPr="004F34C7" w:rsidRDefault="00877C3B" w:rsidP="00857756">
      <w:pPr>
        <w:pStyle w:val="a8"/>
        <w:tabs>
          <w:tab w:val="left" w:pos="3355"/>
          <w:tab w:val="left" w:pos="9639"/>
        </w:tabs>
        <w:spacing w:before="1"/>
        <w:ind w:right="-8" w:firstLine="567"/>
        <w:jc w:val="both"/>
      </w:pPr>
      <w:r w:rsidRPr="004F34C7">
        <w:t>При</w:t>
      </w:r>
      <w:r w:rsidRPr="004F34C7">
        <w:rPr>
          <w:spacing w:val="-8"/>
        </w:rPr>
        <w:t xml:space="preserve"> </w:t>
      </w:r>
      <w:r w:rsidRPr="004F34C7">
        <w:t>врученні</w:t>
      </w:r>
      <w:r w:rsidRPr="004F34C7">
        <w:rPr>
          <w:spacing w:val="-7"/>
        </w:rPr>
        <w:t xml:space="preserve"> </w:t>
      </w:r>
      <w:r w:rsidRPr="004F34C7">
        <w:t>Почесної</w:t>
      </w:r>
      <w:r w:rsidRPr="004F34C7">
        <w:rPr>
          <w:spacing w:val="-10"/>
        </w:rPr>
        <w:t xml:space="preserve"> </w:t>
      </w:r>
      <w:r w:rsidRPr="004F34C7">
        <w:t>відзнаки</w:t>
      </w:r>
      <w:r w:rsidRPr="004F34C7">
        <w:rPr>
          <w:spacing w:val="-8"/>
        </w:rPr>
        <w:t xml:space="preserve"> </w:t>
      </w:r>
      <w:r w:rsidRPr="004F34C7">
        <w:t>Вінницького</w:t>
      </w:r>
      <w:r w:rsidRPr="004F34C7">
        <w:rPr>
          <w:spacing w:val="-8"/>
        </w:rPr>
        <w:t xml:space="preserve"> </w:t>
      </w:r>
      <w:r w:rsidRPr="004F34C7">
        <w:t>міського</w:t>
      </w:r>
      <w:r w:rsidRPr="004F34C7">
        <w:rPr>
          <w:spacing w:val="-11"/>
        </w:rPr>
        <w:t xml:space="preserve"> </w:t>
      </w:r>
      <w:r w:rsidRPr="004F34C7">
        <w:t>голови</w:t>
      </w:r>
      <w:r w:rsidRPr="004F34C7">
        <w:rPr>
          <w:spacing w:val="-11"/>
        </w:rPr>
        <w:t xml:space="preserve"> </w:t>
      </w:r>
      <w:r w:rsidRPr="004F34C7">
        <w:t>«За</w:t>
      </w:r>
      <w:r w:rsidRPr="004F34C7">
        <w:rPr>
          <w:spacing w:val="35"/>
        </w:rPr>
        <w:t xml:space="preserve"> </w:t>
      </w:r>
      <w:r w:rsidRPr="004F34C7">
        <w:t>мужність та</w:t>
      </w:r>
      <w:r w:rsidRPr="004F34C7">
        <w:rPr>
          <w:spacing w:val="40"/>
        </w:rPr>
        <w:t xml:space="preserve"> </w:t>
      </w:r>
      <w:r w:rsidRPr="004F34C7">
        <w:t>відвагу»</w:t>
      </w:r>
      <w:r w:rsidRPr="004F34C7">
        <w:rPr>
          <w:spacing w:val="40"/>
        </w:rPr>
        <w:t xml:space="preserve"> </w:t>
      </w:r>
      <w:r w:rsidRPr="004F34C7">
        <w:t>може</w:t>
      </w:r>
      <w:r w:rsidRPr="004F34C7">
        <w:rPr>
          <w:spacing w:val="40"/>
        </w:rPr>
        <w:t xml:space="preserve"> </w:t>
      </w:r>
      <w:r w:rsidRPr="004F34C7">
        <w:t>вручатися</w:t>
      </w:r>
      <w:r w:rsidRPr="004F34C7">
        <w:rPr>
          <w:spacing w:val="40"/>
        </w:rPr>
        <w:t xml:space="preserve"> </w:t>
      </w:r>
      <w:r w:rsidRPr="004F34C7">
        <w:t>грошова</w:t>
      </w:r>
      <w:r w:rsidRPr="004F34C7">
        <w:rPr>
          <w:spacing w:val="40"/>
        </w:rPr>
        <w:t xml:space="preserve"> </w:t>
      </w:r>
      <w:r w:rsidRPr="004F34C7">
        <w:t>премія,</w:t>
      </w:r>
      <w:r w:rsidRPr="004F34C7">
        <w:rPr>
          <w:spacing w:val="40"/>
        </w:rPr>
        <w:t xml:space="preserve"> </w:t>
      </w:r>
      <w:r w:rsidRPr="004F34C7">
        <w:t>розмір якої становить</w:t>
      </w:r>
      <w:r w:rsidRPr="004F34C7">
        <w:rPr>
          <w:spacing w:val="40"/>
        </w:rPr>
        <w:t xml:space="preserve"> </w:t>
      </w:r>
      <w:r w:rsidRPr="004F34C7">
        <w:t xml:space="preserve">64936,00 </w:t>
      </w:r>
      <w:r w:rsidRPr="004F34C7">
        <w:rPr>
          <w:spacing w:val="-4"/>
        </w:rPr>
        <w:t>грн.</w:t>
      </w:r>
      <w:r w:rsidRPr="004F34C7">
        <w:t xml:space="preserve"> В окремих випадках відзнака «За мужність та відвагу» може вручатись без грошової премії та посмертно.</w:t>
      </w:r>
    </w:p>
    <w:p w14:paraId="01532CB3" w14:textId="77777777" w:rsidR="00877C3B" w:rsidRPr="004F34C7" w:rsidRDefault="00877C3B" w:rsidP="00857756">
      <w:pPr>
        <w:pStyle w:val="a8"/>
        <w:spacing w:before="3"/>
        <w:ind w:right="-8" w:firstLine="567"/>
        <w:jc w:val="both"/>
      </w:pPr>
      <w:r w:rsidRPr="004F34C7">
        <w:rPr>
          <w:b/>
          <w:u w:val="thick"/>
        </w:rPr>
        <w:t>Відзнака «За заслуги перед Вінницею»</w:t>
      </w:r>
      <w:r w:rsidRPr="004F34C7">
        <w:rPr>
          <w:b/>
        </w:rPr>
        <w:t xml:space="preserve"> </w:t>
      </w:r>
      <w:r w:rsidRPr="004F34C7">
        <w:t>Нагороджуються видатні і талановиті особистості, які мають визначні заслуги у певній сфері життєдіяльності</w:t>
      </w:r>
      <w:r w:rsidRPr="004F34C7">
        <w:rPr>
          <w:spacing w:val="-18"/>
        </w:rPr>
        <w:t xml:space="preserve"> </w:t>
      </w:r>
      <w:r w:rsidRPr="004F34C7">
        <w:t>Вінницької</w:t>
      </w:r>
      <w:r w:rsidRPr="004F34C7">
        <w:rPr>
          <w:spacing w:val="-17"/>
        </w:rPr>
        <w:t xml:space="preserve"> </w:t>
      </w:r>
      <w:r w:rsidRPr="004F34C7">
        <w:t>міської</w:t>
      </w:r>
      <w:r w:rsidRPr="004F34C7">
        <w:rPr>
          <w:spacing w:val="-18"/>
        </w:rPr>
        <w:t xml:space="preserve"> </w:t>
      </w:r>
      <w:r w:rsidRPr="004F34C7">
        <w:t>територіальної</w:t>
      </w:r>
      <w:r w:rsidRPr="004F34C7">
        <w:rPr>
          <w:spacing w:val="-17"/>
        </w:rPr>
        <w:t xml:space="preserve"> </w:t>
      </w:r>
      <w:r w:rsidRPr="004F34C7">
        <w:t>громади,</w:t>
      </w:r>
      <w:r w:rsidRPr="004F34C7">
        <w:rPr>
          <w:spacing w:val="8"/>
        </w:rPr>
        <w:t xml:space="preserve"> </w:t>
      </w:r>
      <w:r w:rsidRPr="004F34C7">
        <w:t>системно</w:t>
      </w:r>
      <w:r w:rsidRPr="004F34C7">
        <w:rPr>
          <w:spacing w:val="-18"/>
        </w:rPr>
        <w:t xml:space="preserve"> </w:t>
      </w:r>
      <w:r w:rsidRPr="004F34C7">
        <w:t>працюють задля збагачення і збереження</w:t>
      </w:r>
      <w:r w:rsidRPr="004F34C7">
        <w:rPr>
          <w:spacing w:val="40"/>
        </w:rPr>
        <w:t xml:space="preserve"> </w:t>
      </w:r>
      <w:r w:rsidRPr="004F34C7">
        <w:t>національної історико-культурної спадщини, створення і поширення позитивного образу міста Вінниці та приєднаних територій, економічного, культурного та соціального розвитку громади, тощо.</w:t>
      </w:r>
    </w:p>
    <w:p w14:paraId="6EE67922" w14:textId="77777777" w:rsidR="00877C3B" w:rsidRPr="004F34C7" w:rsidRDefault="00877C3B" w:rsidP="00857756">
      <w:pPr>
        <w:pStyle w:val="a8"/>
        <w:spacing w:before="3"/>
        <w:ind w:right="-8" w:firstLine="567"/>
        <w:jc w:val="both"/>
      </w:pPr>
      <w:r w:rsidRPr="004F34C7">
        <w:t>При врученні відзнаки «За заслуги перед Вінницею» може вручатися грошова премія, розмір якої становить 38962,00 грн. В окремих випадках відзнака «За заслуги перед Вінницею» може вручатись, без грошової премії.</w:t>
      </w:r>
    </w:p>
    <w:p w14:paraId="1AC210B4" w14:textId="77777777" w:rsidR="00877C3B" w:rsidRPr="004F34C7" w:rsidRDefault="00877C3B" w:rsidP="00857756">
      <w:pPr>
        <w:pStyle w:val="a8"/>
        <w:ind w:right="-8" w:firstLine="567"/>
        <w:jc w:val="both"/>
      </w:pPr>
      <w:r w:rsidRPr="004F34C7">
        <w:rPr>
          <w:b/>
          <w:u w:val="thick"/>
        </w:rPr>
        <w:t>Медаль</w:t>
      </w:r>
      <w:r w:rsidRPr="004F34C7">
        <w:rPr>
          <w:b/>
          <w:spacing w:val="-3"/>
          <w:u w:val="thick"/>
        </w:rPr>
        <w:t xml:space="preserve"> </w:t>
      </w:r>
      <w:r w:rsidRPr="004F34C7">
        <w:rPr>
          <w:b/>
          <w:u w:val="thick"/>
        </w:rPr>
        <w:t>«За вагомий</w:t>
      </w:r>
      <w:r w:rsidRPr="004F34C7">
        <w:rPr>
          <w:b/>
          <w:spacing w:val="-1"/>
          <w:u w:val="thick"/>
        </w:rPr>
        <w:t xml:space="preserve"> </w:t>
      </w:r>
      <w:r w:rsidRPr="004F34C7">
        <w:rPr>
          <w:b/>
          <w:u w:val="thick"/>
        </w:rPr>
        <w:t>внесок</w:t>
      </w:r>
      <w:r w:rsidRPr="004F34C7">
        <w:rPr>
          <w:b/>
          <w:spacing w:val="-1"/>
          <w:u w:val="thick"/>
        </w:rPr>
        <w:t xml:space="preserve"> </w:t>
      </w:r>
      <w:r w:rsidRPr="004F34C7">
        <w:rPr>
          <w:b/>
          <w:u w:val="thick"/>
        </w:rPr>
        <w:t>у розвиток</w:t>
      </w:r>
      <w:r w:rsidRPr="004F34C7">
        <w:rPr>
          <w:b/>
          <w:spacing w:val="-1"/>
          <w:u w:val="thick"/>
        </w:rPr>
        <w:t xml:space="preserve"> </w:t>
      </w:r>
      <w:r w:rsidRPr="004F34C7">
        <w:rPr>
          <w:b/>
          <w:u w:val="thick"/>
        </w:rPr>
        <w:t>Вінниці»</w:t>
      </w:r>
      <w:r w:rsidRPr="004F34C7">
        <w:rPr>
          <w:b/>
        </w:rPr>
        <w:t xml:space="preserve"> </w:t>
      </w:r>
      <w:r w:rsidRPr="004F34C7">
        <w:t>Нагороджуються особи за визначні особисті досягнення в економічній, господарській, соціально- культурній та інших сферах діяльності, спрямованих на формування самодостатньої і дієздатної міської громади, забезпечення ефективного функціонування муніципальних структур, розвиток підприємницького та гуманітарного секторів, тощо.</w:t>
      </w:r>
    </w:p>
    <w:p w14:paraId="22079871" w14:textId="77777777" w:rsidR="00877C3B" w:rsidRPr="004F34C7" w:rsidRDefault="00877C3B" w:rsidP="00857756">
      <w:pPr>
        <w:pStyle w:val="a8"/>
        <w:ind w:right="-8" w:firstLine="567"/>
        <w:jc w:val="both"/>
      </w:pPr>
      <w:r w:rsidRPr="004F34C7">
        <w:t>При врученні Медалі «За вагомий внесок у розвиток Вінниці», може вручатися грошова премія, розмір якої становить</w:t>
      </w:r>
      <w:r w:rsidRPr="004F34C7">
        <w:rPr>
          <w:spacing w:val="40"/>
        </w:rPr>
        <w:t xml:space="preserve"> </w:t>
      </w:r>
      <w:r w:rsidRPr="004F34C7">
        <w:t>32468,00</w:t>
      </w:r>
      <w:r w:rsidRPr="004F34C7">
        <w:rPr>
          <w:spacing w:val="40"/>
        </w:rPr>
        <w:t xml:space="preserve"> </w:t>
      </w:r>
      <w:r w:rsidRPr="004F34C7">
        <w:t>грн. В</w:t>
      </w:r>
      <w:r w:rsidRPr="004F34C7">
        <w:rPr>
          <w:spacing w:val="40"/>
        </w:rPr>
        <w:t xml:space="preserve"> </w:t>
      </w:r>
      <w:r w:rsidRPr="004F34C7">
        <w:t>окремих випадках Медаль «За вагомий внесок у розвиток Вінниці» може вручатись, без грошової премії.</w:t>
      </w:r>
    </w:p>
    <w:p w14:paraId="186FF2BB" w14:textId="77777777" w:rsidR="00877C3B" w:rsidRPr="004F34C7" w:rsidRDefault="00877C3B" w:rsidP="00857756">
      <w:pPr>
        <w:pStyle w:val="a8"/>
        <w:ind w:right="-8" w:firstLine="567"/>
        <w:jc w:val="both"/>
      </w:pPr>
      <w:r w:rsidRPr="004F34C7">
        <w:rPr>
          <w:b/>
          <w:u w:val="thick"/>
        </w:rPr>
        <w:t xml:space="preserve">Медаль «Для суспільного добра з Вінницею у серці» </w:t>
      </w:r>
      <w:r w:rsidRPr="004F34C7">
        <w:t>Нагороджуються волонтери</w:t>
      </w:r>
      <w:r w:rsidRPr="004F34C7">
        <w:rPr>
          <w:spacing w:val="-11"/>
        </w:rPr>
        <w:t xml:space="preserve"> </w:t>
      </w:r>
      <w:r w:rsidRPr="004F34C7">
        <w:t>та</w:t>
      </w:r>
      <w:r w:rsidRPr="004F34C7">
        <w:rPr>
          <w:spacing w:val="-13"/>
        </w:rPr>
        <w:t xml:space="preserve"> </w:t>
      </w:r>
      <w:r w:rsidRPr="004F34C7">
        <w:t>благодійники</w:t>
      </w:r>
      <w:r w:rsidRPr="004F34C7">
        <w:rPr>
          <w:spacing w:val="-13"/>
        </w:rPr>
        <w:t xml:space="preserve"> </w:t>
      </w:r>
      <w:r w:rsidRPr="004F34C7">
        <w:t>–</w:t>
      </w:r>
      <w:r w:rsidRPr="004F34C7">
        <w:rPr>
          <w:spacing w:val="-13"/>
        </w:rPr>
        <w:t xml:space="preserve"> </w:t>
      </w:r>
      <w:r>
        <w:rPr>
          <w:spacing w:val="-13"/>
        </w:rPr>
        <w:t>жителі</w:t>
      </w:r>
      <w:r w:rsidRPr="004F34C7">
        <w:rPr>
          <w:spacing w:val="-13"/>
        </w:rPr>
        <w:t xml:space="preserve"> </w:t>
      </w:r>
      <w:r w:rsidRPr="004F34C7">
        <w:t>Вінницької</w:t>
      </w:r>
      <w:r w:rsidRPr="004F34C7">
        <w:rPr>
          <w:spacing w:val="-13"/>
        </w:rPr>
        <w:t xml:space="preserve"> </w:t>
      </w:r>
      <w:r w:rsidRPr="004F34C7">
        <w:t>міської</w:t>
      </w:r>
      <w:r w:rsidRPr="004F34C7">
        <w:rPr>
          <w:spacing w:val="-12"/>
        </w:rPr>
        <w:t xml:space="preserve"> </w:t>
      </w:r>
      <w:r w:rsidRPr="004F34C7">
        <w:t>територіальної</w:t>
      </w:r>
      <w:r w:rsidRPr="004F34C7">
        <w:rPr>
          <w:spacing w:val="-13"/>
        </w:rPr>
        <w:t xml:space="preserve"> </w:t>
      </w:r>
      <w:r w:rsidRPr="004F34C7">
        <w:t>громади,</w:t>
      </w:r>
      <w:r w:rsidRPr="004F34C7">
        <w:rPr>
          <w:spacing w:val="-14"/>
        </w:rPr>
        <w:t xml:space="preserve"> </w:t>
      </w:r>
      <w:r w:rsidRPr="004F34C7">
        <w:t>її друзі, побратими та партнери, які систематично надають щиросердну допомогу для Сил безпеки та оборони України у роки протистояння російській агресії, підтримують</w:t>
      </w:r>
      <w:r w:rsidRPr="004F34C7">
        <w:rPr>
          <w:spacing w:val="-15"/>
        </w:rPr>
        <w:t xml:space="preserve"> </w:t>
      </w:r>
      <w:r w:rsidRPr="004F34C7">
        <w:t>постраждалих</w:t>
      </w:r>
      <w:r w:rsidRPr="004F34C7">
        <w:rPr>
          <w:spacing w:val="-13"/>
        </w:rPr>
        <w:t xml:space="preserve"> </w:t>
      </w:r>
      <w:r w:rsidRPr="004F34C7">
        <w:t>українців,</w:t>
      </w:r>
      <w:r w:rsidRPr="004F34C7">
        <w:rPr>
          <w:spacing w:val="-15"/>
        </w:rPr>
        <w:t xml:space="preserve"> </w:t>
      </w:r>
      <w:r w:rsidRPr="004F34C7">
        <w:t>а</w:t>
      </w:r>
      <w:r w:rsidRPr="004F34C7">
        <w:rPr>
          <w:spacing w:val="-13"/>
        </w:rPr>
        <w:t xml:space="preserve"> </w:t>
      </w:r>
      <w:r w:rsidRPr="004F34C7">
        <w:t>також</w:t>
      </w:r>
      <w:r w:rsidRPr="004F34C7">
        <w:rPr>
          <w:spacing w:val="-10"/>
        </w:rPr>
        <w:t xml:space="preserve"> </w:t>
      </w:r>
      <w:r w:rsidRPr="004F34C7">
        <w:t>виявляють</w:t>
      </w:r>
      <w:r w:rsidRPr="004F34C7">
        <w:rPr>
          <w:spacing w:val="-15"/>
        </w:rPr>
        <w:t xml:space="preserve"> </w:t>
      </w:r>
      <w:r w:rsidRPr="004F34C7">
        <w:t>постійну</w:t>
      </w:r>
      <w:r w:rsidRPr="004F34C7">
        <w:rPr>
          <w:spacing w:val="-13"/>
        </w:rPr>
        <w:t xml:space="preserve"> </w:t>
      </w:r>
      <w:r w:rsidRPr="004F34C7">
        <w:t>жертовність</w:t>
      </w:r>
      <w:r w:rsidRPr="004F34C7">
        <w:rPr>
          <w:spacing w:val="-15"/>
        </w:rPr>
        <w:t xml:space="preserve"> </w:t>
      </w:r>
      <w:r w:rsidRPr="004F34C7">
        <w:t>у справі відновлення і розвитку Вінниці.</w:t>
      </w:r>
    </w:p>
    <w:p w14:paraId="19BFB4F2" w14:textId="77777777" w:rsidR="00877C3B" w:rsidRPr="004F34C7" w:rsidRDefault="00877C3B" w:rsidP="00857756">
      <w:pPr>
        <w:pStyle w:val="a8"/>
        <w:spacing w:before="1"/>
        <w:ind w:right="-8" w:firstLine="567"/>
        <w:jc w:val="both"/>
      </w:pPr>
      <w:r w:rsidRPr="004F34C7">
        <w:t>При врученні Медалі «Для суспільного добра з Вінницею у серці», може вручатися грошова премія, розмір якої становить 25975,00 грн. В окремих випадках Медаль «Для суспільного добра з Вінницею у серці» може вручатись, без грошової премії.</w:t>
      </w:r>
    </w:p>
    <w:p w14:paraId="6A8D668D" w14:textId="77777777" w:rsidR="00877C3B" w:rsidRPr="004F34C7" w:rsidRDefault="00877C3B" w:rsidP="00857756">
      <w:pPr>
        <w:pStyle w:val="a8"/>
        <w:ind w:right="-8" w:firstLine="567"/>
        <w:jc w:val="both"/>
      </w:pPr>
      <w:r w:rsidRPr="004F34C7">
        <w:t>Почесними відзнаками міського голови – нагрудний знак «Відзнака міського голови», відзнака «За мужність та відвагу», відзнака «За заслуги перед Вінницею»,</w:t>
      </w:r>
      <w:r w:rsidRPr="004F34C7">
        <w:rPr>
          <w:spacing w:val="40"/>
        </w:rPr>
        <w:t xml:space="preserve"> </w:t>
      </w:r>
      <w:r w:rsidRPr="004F34C7">
        <w:t>медаллю</w:t>
      </w:r>
      <w:r w:rsidRPr="004F34C7">
        <w:rPr>
          <w:spacing w:val="40"/>
        </w:rPr>
        <w:t xml:space="preserve"> </w:t>
      </w:r>
      <w:r w:rsidRPr="004F34C7">
        <w:t>«За</w:t>
      </w:r>
      <w:r w:rsidRPr="004F34C7">
        <w:rPr>
          <w:spacing w:val="40"/>
        </w:rPr>
        <w:t xml:space="preserve"> </w:t>
      </w:r>
      <w:r w:rsidRPr="004F34C7">
        <w:t>вагомий</w:t>
      </w:r>
      <w:r w:rsidRPr="004F34C7">
        <w:rPr>
          <w:spacing w:val="40"/>
        </w:rPr>
        <w:t xml:space="preserve"> </w:t>
      </w:r>
      <w:r w:rsidRPr="004F34C7">
        <w:t>внесок</w:t>
      </w:r>
      <w:r w:rsidRPr="004F34C7">
        <w:rPr>
          <w:spacing w:val="40"/>
        </w:rPr>
        <w:t xml:space="preserve"> </w:t>
      </w:r>
      <w:r w:rsidRPr="004F34C7">
        <w:t>у</w:t>
      </w:r>
      <w:r w:rsidRPr="004F34C7">
        <w:rPr>
          <w:spacing w:val="40"/>
        </w:rPr>
        <w:t xml:space="preserve"> </w:t>
      </w:r>
      <w:r w:rsidRPr="004F34C7">
        <w:t>розвиток</w:t>
      </w:r>
      <w:r w:rsidRPr="004F34C7">
        <w:rPr>
          <w:spacing w:val="40"/>
        </w:rPr>
        <w:t xml:space="preserve"> </w:t>
      </w:r>
      <w:r w:rsidRPr="004F34C7">
        <w:t>Вінниці»,</w:t>
      </w:r>
      <w:r w:rsidRPr="004F34C7">
        <w:rPr>
          <w:spacing w:val="-2"/>
        </w:rPr>
        <w:t xml:space="preserve"> </w:t>
      </w:r>
      <w:r w:rsidRPr="004F34C7">
        <w:t>медаллю</w:t>
      </w:r>
      <w:r w:rsidRPr="004F34C7">
        <w:rPr>
          <w:spacing w:val="-2"/>
        </w:rPr>
        <w:t xml:space="preserve"> </w:t>
      </w:r>
      <w:r w:rsidRPr="004F34C7">
        <w:t>«Для суспільного добра з Вінницею у серці» можуть бути</w:t>
      </w:r>
      <w:r w:rsidRPr="004F34C7">
        <w:rPr>
          <w:spacing w:val="40"/>
        </w:rPr>
        <w:t xml:space="preserve"> </w:t>
      </w:r>
      <w:r w:rsidRPr="004F34C7">
        <w:t>нагороджені громадяни України та іноземні громадяни, які зробили значний особистий внесок у розвиток Вінницької міської територіальної громади, посадові особи органів місцевого самоврядування та органів виконавчої влади,</w:t>
      </w:r>
      <w:r w:rsidRPr="004F34C7">
        <w:rPr>
          <w:spacing w:val="40"/>
        </w:rPr>
        <w:t xml:space="preserve"> </w:t>
      </w:r>
      <w:r w:rsidRPr="004F34C7">
        <w:t>депутати міської ради.</w:t>
      </w:r>
    </w:p>
    <w:p w14:paraId="4DA429BB" w14:textId="77777777" w:rsidR="00877C3B" w:rsidRPr="004F34C7" w:rsidRDefault="00877C3B" w:rsidP="00857756">
      <w:pPr>
        <w:pStyle w:val="a8"/>
        <w:ind w:right="-8" w:firstLine="567"/>
        <w:jc w:val="both"/>
      </w:pPr>
      <w:r w:rsidRPr="004F34C7">
        <w:t>Посвідчення до Почесних відзнак міського голови підписує Вінницький міський голова.</w:t>
      </w:r>
    </w:p>
    <w:p w14:paraId="2DE1C41A" w14:textId="798B2C39" w:rsidR="00877C3B" w:rsidRPr="004F34C7" w:rsidRDefault="00877C3B" w:rsidP="00857756">
      <w:pPr>
        <w:tabs>
          <w:tab w:val="left" w:pos="1558"/>
        </w:tabs>
        <w:spacing w:before="138" w:line="322" w:lineRule="exact"/>
        <w:ind w:left="1840" w:hanging="1273"/>
        <w:rPr>
          <w:b/>
          <w:sz w:val="28"/>
        </w:rPr>
      </w:pPr>
      <w:r w:rsidRPr="004F34C7">
        <w:rPr>
          <w:b/>
          <w:bCs/>
          <w:sz w:val="28"/>
        </w:rPr>
        <w:t>11.4.</w:t>
      </w:r>
      <w:r w:rsidR="00857756">
        <w:rPr>
          <w:b/>
          <w:bCs/>
          <w:sz w:val="28"/>
          <w:lang w:val="uk-UA"/>
        </w:rPr>
        <w:t xml:space="preserve"> </w:t>
      </w:r>
      <w:r w:rsidRPr="004F34C7">
        <w:rPr>
          <w:sz w:val="28"/>
        </w:rPr>
        <w:t>Відзнаки</w:t>
      </w:r>
      <w:r w:rsidRPr="004F34C7">
        <w:rPr>
          <w:spacing w:val="-15"/>
          <w:sz w:val="28"/>
        </w:rPr>
        <w:t xml:space="preserve"> </w:t>
      </w:r>
      <w:r w:rsidRPr="004F34C7">
        <w:rPr>
          <w:sz w:val="28"/>
        </w:rPr>
        <w:t>Вінницької</w:t>
      </w:r>
      <w:r w:rsidRPr="004F34C7">
        <w:rPr>
          <w:spacing w:val="-10"/>
          <w:sz w:val="28"/>
        </w:rPr>
        <w:t xml:space="preserve"> </w:t>
      </w:r>
      <w:r w:rsidRPr="004F34C7">
        <w:rPr>
          <w:sz w:val="28"/>
        </w:rPr>
        <w:t>міської</w:t>
      </w:r>
      <w:r w:rsidRPr="004F34C7">
        <w:rPr>
          <w:spacing w:val="-13"/>
          <w:sz w:val="28"/>
        </w:rPr>
        <w:t xml:space="preserve"> </w:t>
      </w:r>
      <w:r w:rsidRPr="004F34C7">
        <w:rPr>
          <w:sz w:val="28"/>
        </w:rPr>
        <w:t>ради</w:t>
      </w:r>
      <w:r w:rsidRPr="004F34C7">
        <w:rPr>
          <w:spacing w:val="-14"/>
          <w:sz w:val="28"/>
        </w:rPr>
        <w:t xml:space="preserve"> </w:t>
      </w:r>
      <w:r w:rsidRPr="004F34C7">
        <w:rPr>
          <w:sz w:val="28"/>
        </w:rPr>
        <w:t>та</w:t>
      </w:r>
      <w:r w:rsidRPr="004F34C7">
        <w:rPr>
          <w:spacing w:val="-14"/>
          <w:sz w:val="28"/>
        </w:rPr>
        <w:t xml:space="preserve"> </w:t>
      </w:r>
      <w:r w:rsidRPr="004F34C7">
        <w:rPr>
          <w:sz w:val="28"/>
        </w:rPr>
        <w:t>її</w:t>
      </w:r>
      <w:r w:rsidRPr="004F34C7">
        <w:rPr>
          <w:spacing w:val="-11"/>
          <w:sz w:val="28"/>
        </w:rPr>
        <w:t xml:space="preserve"> </w:t>
      </w:r>
      <w:r w:rsidRPr="004F34C7">
        <w:rPr>
          <w:sz w:val="28"/>
        </w:rPr>
        <w:t>виконавчого</w:t>
      </w:r>
      <w:r w:rsidRPr="004F34C7">
        <w:rPr>
          <w:spacing w:val="-12"/>
          <w:sz w:val="28"/>
        </w:rPr>
        <w:t xml:space="preserve"> </w:t>
      </w:r>
      <w:r w:rsidRPr="004F34C7">
        <w:rPr>
          <w:spacing w:val="-2"/>
          <w:sz w:val="28"/>
        </w:rPr>
        <w:t>комітету.</w:t>
      </w:r>
    </w:p>
    <w:p w14:paraId="492CD2C4" w14:textId="77777777" w:rsidR="00877C3B" w:rsidRPr="004F34C7" w:rsidRDefault="00877C3B" w:rsidP="00857756">
      <w:pPr>
        <w:pStyle w:val="a8"/>
        <w:spacing w:before="1"/>
        <w:ind w:right="-8" w:firstLine="567"/>
        <w:jc w:val="both"/>
      </w:pPr>
      <w:r w:rsidRPr="004F34C7">
        <w:rPr>
          <w:b/>
          <w:u w:val="thick"/>
        </w:rPr>
        <w:t>«Почесна грамота», «Грамота», «Подяка</w:t>
      </w:r>
      <w:r w:rsidRPr="004F34C7">
        <w:rPr>
          <w:b/>
          <w:u w:val="single"/>
        </w:rPr>
        <w:t>»</w:t>
      </w:r>
      <w:r w:rsidRPr="004F34C7">
        <w:rPr>
          <w:u w:val="single"/>
        </w:rPr>
        <w:t xml:space="preserve">, </w:t>
      </w:r>
      <w:r w:rsidRPr="004F34C7">
        <w:t xml:space="preserve">Є </w:t>
      </w:r>
      <w:r w:rsidRPr="004F34C7">
        <w:rPr>
          <w:spacing w:val="12"/>
        </w:rPr>
        <w:t xml:space="preserve">заохоченням </w:t>
      </w:r>
      <w:r w:rsidRPr="004F34C7">
        <w:t>за заслуги у забезпеченні реалізації програм соціального і економічного розвитку</w:t>
      </w:r>
      <w:r w:rsidRPr="004F34C7">
        <w:rPr>
          <w:spacing w:val="40"/>
        </w:rPr>
        <w:t xml:space="preserve"> </w:t>
      </w:r>
      <w:r w:rsidRPr="004F34C7">
        <w:t>Вінницької міської територіальної громади, здійснення ефективної діяльності органів місцевого самоврядування, проведенні заходів щодо забезпечення законності, прав і свобод громадян, а також за сумлінну працю, вагомі трудові досягнення, активну участь у вихованні підростаючого покоління, миротворчу, благодійну діяльність та з нагоди загальнодержавних і загальноміських свят та заходів, професійних свят, пам’ятних, ювілейних і інших дат та заходів.</w:t>
      </w:r>
    </w:p>
    <w:p w14:paraId="579E8151" w14:textId="77777777" w:rsidR="00877C3B" w:rsidRPr="004F34C7" w:rsidRDefault="00877C3B" w:rsidP="00857756">
      <w:pPr>
        <w:pStyle w:val="a8"/>
        <w:ind w:right="-8" w:firstLine="567"/>
        <w:jc w:val="both"/>
      </w:pPr>
      <w:r w:rsidRPr="004F34C7">
        <w:t>Відзнаками Вінницької міської ради та її виконавчого комітету можуть</w:t>
      </w:r>
      <w:r w:rsidRPr="004F34C7">
        <w:rPr>
          <w:spacing w:val="40"/>
        </w:rPr>
        <w:t xml:space="preserve"> </w:t>
      </w:r>
      <w:r w:rsidRPr="004F34C7">
        <w:t xml:space="preserve">бути нагороджені громадяни України та інших держав, які як правило, проживають на території Вінницької міської територіальної громади та зробили значний особистий внесок у розвиток </w:t>
      </w:r>
      <w:r>
        <w:t>громади</w:t>
      </w:r>
      <w:r w:rsidRPr="004F34C7">
        <w:t xml:space="preserve"> та приєднаних територій, посадові особи органів місцевого самоврядування та органів виконавчої влади, депутати міської ради, трудові колективи підприємств, установ і організацій, інститутів громадського суспільства.</w:t>
      </w:r>
    </w:p>
    <w:p w14:paraId="76D3F1A4" w14:textId="77777777" w:rsidR="00877C3B" w:rsidRPr="004F34C7" w:rsidRDefault="00877C3B" w:rsidP="00857756">
      <w:pPr>
        <w:pStyle w:val="a8"/>
        <w:ind w:right="-8" w:firstLine="567"/>
        <w:jc w:val="both"/>
      </w:pPr>
      <w:r w:rsidRPr="004F34C7">
        <w:t xml:space="preserve">Питання про нагородження відзнаками Вінницької міської ради та її виконавчого комітету розглядається на </w:t>
      </w:r>
      <w:r w:rsidRPr="004F34C7">
        <w:rPr>
          <w:spacing w:val="12"/>
        </w:rPr>
        <w:t xml:space="preserve">сесії міської ради, </w:t>
      </w:r>
      <w:r w:rsidRPr="004F34C7">
        <w:rPr>
          <w:spacing w:val="10"/>
        </w:rPr>
        <w:t xml:space="preserve">або </w:t>
      </w:r>
      <w:r w:rsidRPr="004F34C7">
        <w:t>на засіданні виконавчого комітету Вінницької міської ради, про що приймається відповідне рішення. Відзнаки Вінницької міської ради та її виконавчого комітету підписуються Вінницьким міським головою.</w:t>
      </w:r>
    </w:p>
    <w:p w14:paraId="3BEA0C07" w14:textId="77777777" w:rsidR="00877C3B" w:rsidRPr="004F34C7" w:rsidRDefault="00877C3B" w:rsidP="00857756">
      <w:pPr>
        <w:pStyle w:val="a8"/>
        <w:ind w:right="-8" w:firstLine="567"/>
        <w:jc w:val="both"/>
      </w:pPr>
      <w:r w:rsidRPr="004F34C7">
        <w:t>Не вважаються обґрунтованими клопотання про відзначення осіб та трудових</w:t>
      </w:r>
      <w:r w:rsidRPr="004F34C7">
        <w:rPr>
          <w:spacing w:val="-13"/>
        </w:rPr>
        <w:t xml:space="preserve"> </w:t>
      </w:r>
      <w:r w:rsidRPr="004F34C7">
        <w:t>колективів</w:t>
      </w:r>
      <w:r w:rsidRPr="004F34C7">
        <w:rPr>
          <w:spacing w:val="-17"/>
        </w:rPr>
        <w:t xml:space="preserve"> </w:t>
      </w:r>
      <w:r w:rsidRPr="004F34C7">
        <w:t>підприємств,</w:t>
      </w:r>
      <w:r w:rsidRPr="004F34C7">
        <w:rPr>
          <w:spacing w:val="-17"/>
        </w:rPr>
        <w:t xml:space="preserve"> </w:t>
      </w:r>
      <w:r w:rsidRPr="004F34C7">
        <w:t>установ</w:t>
      </w:r>
      <w:r w:rsidRPr="004F34C7">
        <w:rPr>
          <w:spacing w:val="-17"/>
        </w:rPr>
        <w:t xml:space="preserve"> </w:t>
      </w:r>
      <w:r w:rsidRPr="004F34C7">
        <w:t>і</w:t>
      </w:r>
      <w:r w:rsidRPr="004F34C7">
        <w:rPr>
          <w:spacing w:val="-16"/>
        </w:rPr>
        <w:t xml:space="preserve"> </w:t>
      </w:r>
      <w:r w:rsidRPr="004F34C7">
        <w:t>організацій,</w:t>
      </w:r>
      <w:r w:rsidRPr="004F34C7">
        <w:rPr>
          <w:spacing w:val="-18"/>
        </w:rPr>
        <w:t xml:space="preserve"> </w:t>
      </w:r>
      <w:r w:rsidRPr="004F34C7">
        <w:t>які</w:t>
      </w:r>
      <w:r w:rsidRPr="004F34C7">
        <w:rPr>
          <w:spacing w:val="-15"/>
        </w:rPr>
        <w:t xml:space="preserve"> </w:t>
      </w:r>
      <w:r w:rsidRPr="004F34C7">
        <w:t>не</w:t>
      </w:r>
      <w:r w:rsidRPr="004F34C7">
        <w:rPr>
          <w:spacing w:val="-15"/>
        </w:rPr>
        <w:t xml:space="preserve"> </w:t>
      </w:r>
      <w:r w:rsidRPr="004F34C7">
        <w:t>мають</w:t>
      </w:r>
      <w:r w:rsidRPr="004F34C7">
        <w:rPr>
          <w:spacing w:val="-3"/>
        </w:rPr>
        <w:t xml:space="preserve"> </w:t>
      </w:r>
      <w:r w:rsidRPr="004F34C7">
        <w:t>конкретних і вагомих заслуг та приурочені до малозначущих дат і подій.</w:t>
      </w:r>
    </w:p>
    <w:p w14:paraId="1CDC2E4E" w14:textId="77777777" w:rsidR="00877C3B" w:rsidRPr="004F34C7" w:rsidRDefault="00877C3B" w:rsidP="00857756">
      <w:pPr>
        <w:pStyle w:val="a8"/>
        <w:ind w:right="-8" w:firstLine="567"/>
        <w:jc w:val="both"/>
      </w:pPr>
      <w:r w:rsidRPr="004F34C7">
        <w:rPr>
          <w:b/>
          <w:bCs/>
          <w:u w:val="single"/>
        </w:rPr>
        <w:t>Почесний знак «Мати Героя/Героїні»</w:t>
      </w:r>
      <w:r w:rsidRPr="004F34C7">
        <w:t xml:space="preserve"> вручається з метою відзначення матерів загиблих (померлих) військовослужбовців або безвісти зниклих за особливих обставин Захисників та Захисниць України, які були </w:t>
      </w:r>
      <w:r>
        <w:t xml:space="preserve">мешканцями </w:t>
      </w:r>
      <w:r w:rsidRPr="004F34C7">
        <w:t>Вінницької міської територіальної громади та віддали своє життя за незалежність України при виконанні свого військового обов’язку із захисту суверенітету та територіальної цілісності України під час збройної агресії російської федерації проти України (далі - загиблі Герої/Героїні).</w:t>
      </w:r>
    </w:p>
    <w:p w14:paraId="45E91DEF" w14:textId="77777777" w:rsidR="00877C3B" w:rsidRPr="004F34C7" w:rsidRDefault="00877C3B" w:rsidP="00857756">
      <w:pPr>
        <w:pStyle w:val="a8"/>
        <w:ind w:right="-8" w:firstLine="567"/>
        <w:jc w:val="both"/>
      </w:pPr>
      <w:r w:rsidRPr="004F34C7">
        <w:t>Почесний знак «Мати Героя/Героїні» може бути вручено матері загиблого Героя/Героїні, які були внутрішньо переміщеними особами та перебували на обліку в департаменті соціальної політики Вінницької міської ради/ які на законних підставах постійно чи тимчасово проживали, володіли нерухомим майном або працювали на території Вінницької міської територіальної громади/ здійснювали іншу діяльність, пов’язану зі сплатою податків до бюджету Вінницької міської територіальної громади/ захороненні на території Вінницької міської територіальної громади.</w:t>
      </w:r>
    </w:p>
    <w:p w14:paraId="1B2E2B20" w14:textId="77777777" w:rsidR="00877C3B" w:rsidRPr="004F34C7" w:rsidRDefault="00877C3B" w:rsidP="00857756">
      <w:pPr>
        <w:tabs>
          <w:tab w:val="left" w:pos="1697"/>
        </w:tabs>
        <w:spacing w:before="93" w:line="322" w:lineRule="exact"/>
        <w:ind w:firstLine="567"/>
        <w:jc w:val="both"/>
        <w:rPr>
          <w:b/>
          <w:sz w:val="28"/>
        </w:rPr>
      </w:pPr>
      <w:r w:rsidRPr="004F34C7">
        <w:rPr>
          <w:b/>
          <w:bCs/>
          <w:sz w:val="28"/>
        </w:rPr>
        <w:t>11.5.</w:t>
      </w:r>
      <w:r w:rsidRPr="004F34C7">
        <w:rPr>
          <w:sz w:val="28"/>
        </w:rPr>
        <w:t xml:space="preserve"> Порядок</w:t>
      </w:r>
      <w:r w:rsidRPr="004F34C7">
        <w:rPr>
          <w:spacing w:val="-18"/>
          <w:sz w:val="28"/>
        </w:rPr>
        <w:t xml:space="preserve"> </w:t>
      </w:r>
      <w:r w:rsidRPr="004F34C7">
        <w:rPr>
          <w:sz w:val="28"/>
        </w:rPr>
        <w:t>зберігання</w:t>
      </w:r>
      <w:r w:rsidRPr="004F34C7">
        <w:rPr>
          <w:spacing w:val="-17"/>
          <w:sz w:val="28"/>
        </w:rPr>
        <w:t xml:space="preserve"> </w:t>
      </w:r>
      <w:r w:rsidRPr="004F34C7">
        <w:rPr>
          <w:sz w:val="28"/>
        </w:rPr>
        <w:t>відзнак</w:t>
      </w:r>
      <w:r w:rsidRPr="004F34C7">
        <w:rPr>
          <w:spacing w:val="-15"/>
          <w:sz w:val="28"/>
        </w:rPr>
        <w:t xml:space="preserve"> </w:t>
      </w:r>
      <w:r w:rsidRPr="004F34C7">
        <w:rPr>
          <w:sz w:val="28"/>
        </w:rPr>
        <w:t>міського</w:t>
      </w:r>
      <w:r w:rsidRPr="004F34C7">
        <w:rPr>
          <w:spacing w:val="-15"/>
          <w:sz w:val="28"/>
        </w:rPr>
        <w:t xml:space="preserve"> </w:t>
      </w:r>
      <w:r w:rsidRPr="004F34C7">
        <w:rPr>
          <w:spacing w:val="-2"/>
          <w:sz w:val="28"/>
        </w:rPr>
        <w:t>рівня.</w:t>
      </w:r>
    </w:p>
    <w:p w14:paraId="5539212C" w14:textId="77777777" w:rsidR="00877C3B" w:rsidRPr="004F34C7" w:rsidRDefault="00877C3B" w:rsidP="00857756">
      <w:pPr>
        <w:pStyle w:val="a8"/>
        <w:ind w:right="-8" w:firstLine="567"/>
        <w:jc w:val="both"/>
      </w:pPr>
      <w:r w:rsidRPr="004F34C7">
        <w:t xml:space="preserve">Нагороджені, повинні дбайливо ставитись до зберігання Відзнак. У разі втрати Відзнак нагороджені зберігають свої права на них відповідно до </w:t>
      </w:r>
      <w:r w:rsidRPr="004F34C7">
        <w:rPr>
          <w:spacing w:val="-2"/>
        </w:rPr>
        <w:t>Положень.</w:t>
      </w:r>
    </w:p>
    <w:p w14:paraId="0BBA77D1" w14:textId="77777777" w:rsidR="00877C3B" w:rsidRPr="004F34C7" w:rsidRDefault="00877C3B" w:rsidP="00857756">
      <w:pPr>
        <w:pStyle w:val="a8"/>
        <w:spacing w:before="1"/>
        <w:ind w:right="-8" w:firstLine="567"/>
        <w:jc w:val="both"/>
      </w:pPr>
      <w:r w:rsidRPr="004F34C7">
        <w:t>Нагородженому можуть бути видані дублікати документів про нагородження відповідною Відзнакою, якщо буде визнано, що втрата Відзнаки сталася внаслідок стихійного лиха, бойових дій або з інших причин, що не залежать від нагородженого. Дублікати Відзнак не видаються.</w:t>
      </w:r>
    </w:p>
    <w:p w14:paraId="0B9356CF" w14:textId="77777777" w:rsidR="00877C3B" w:rsidRPr="004F34C7" w:rsidRDefault="00877C3B" w:rsidP="00877C3B">
      <w:pPr>
        <w:tabs>
          <w:tab w:val="left" w:pos="1697"/>
        </w:tabs>
        <w:spacing w:before="70" w:line="322" w:lineRule="exact"/>
        <w:ind w:left="1840" w:right="-8" w:hanging="564"/>
        <w:rPr>
          <w:b/>
          <w:bCs/>
          <w:sz w:val="28"/>
        </w:rPr>
      </w:pPr>
    </w:p>
    <w:p w14:paraId="2E75FA6C" w14:textId="77777777" w:rsidR="00877C3B" w:rsidRPr="004F34C7" w:rsidRDefault="00877C3B" w:rsidP="00877C3B">
      <w:pPr>
        <w:tabs>
          <w:tab w:val="left" w:pos="1697"/>
        </w:tabs>
        <w:spacing w:before="70" w:line="322" w:lineRule="exact"/>
        <w:ind w:left="1840" w:right="-8" w:hanging="1273"/>
        <w:rPr>
          <w:b/>
          <w:sz w:val="28"/>
        </w:rPr>
      </w:pPr>
      <w:r w:rsidRPr="004F34C7">
        <w:rPr>
          <w:b/>
          <w:bCs/>
          <w:sz w:val="28"/>
        </w:rPr>
        <w:t>11.6.</w:t>
      </w:r>
      <w:r w:rsidRPr="004F34C7">
        <w:rPr>
          <w:sz w:val="28"/>
        </w:rPr>
        <w:t xml:space="preserve"> Зберігання</w:t>
      </w:r>
      <w:r w:rsidRPr="004F34C7">
        <w:rPr>
          <w:spacing w:val="-16"/>
          <w:sz w:val="28"/>
        </w:rPr>
        <w:t xml:space="preserve"> </w:t>
      </w:r>
      <w:r w:rsidRPr="004F34C7">
        <w:rPr>
          <w:sz w:val="28"/>
        </w:rPr>
        <w:t>відзнак</w:t>
      </w:r>
      <w:r w:rsidRPr="004F34C7">
        <w:rPr>
          <w:spacing w:val="-16"/>
          <w:sz w:val="28"/>
        </w:rPr>
        <w:t xml:space="preserve"> </w:t>
      </w:r>
      <w:r w:rsidRPr="004F34C7">
        <w:rPr>
          <w:sz w:val="28"/>
        </w:rPr>
        <w:t>міського</w:t>
      </w:r>
      <w:r w:rsidRPr="004F34C7">
        <w:rPr>
          <w:spacing w:val="-12"/>
          <w:sz w:val="28"/>
        </w:rPr>
        <w:t xml:space="preserve"> </w:t>
      </w:r>
      <w:r w:rsidRPr="004F34C7">
        <w:rPr>
          <w:sz w:val="28"/>
        </w:rPr>
        <w:t>рівня</w:t>
      </w:r>
      <w:r w:rsidRPr="004F34C7">
        <w:rPr>
          <w:spacing w:val="-15"/>
          <w:sz w:val="28"/>
        </w:rPr>
        <w:t xml:space="preserve"> </w:t>
      </w:r>
      <w:r w:rsidRPr="004F34C7">
        <w:rPr>
          <w:sz w:val="28"/>
        </w:rPr>
        <w:t>після</w:t>
      </w:r>
      <w:r w:rsidRPr="004F34C7">
        <w:rPr>
          <w:spacing w:val="-13"/>
          <w:sz w:val="28"/>
        </w:rPr>
        <w:t xml:space="preserve"> </w:t>
      </w:r>
      <w:r w:rsidRPr="004F34C7">
        <w:rPr>
          <w:sz w:val="28"/>
        </w:rPr>
        <w:t>смерті</w:t>
      </w:r>
      <w:r w:rsidRPr="004F34C7">
        <w:rPr>
          <w:spacing w:val="-13"/>
          <w:sz w:val="28"/>
        </w:rPr>
        <w:t xml:space="preserve"> </w:t>
      </w:r>
      <w:r w:rsidRPr="004F34C7">
        <w:rPr>
          <w:spacing w:val="-2"/>
          <w:sz w:val="28"/>
        </w:rPr>
        <w:t>нагородженого.</w:t>
      </w:r>
    </w:p>
    <w:p w14:paraId="7F14D60D" w14:textId="77777777" w:rsidR="00877C3B" w:rsidRPr="004F34C7" w:rsidRDefault="00877C3B" w:rsidP="00857756">
      <w:pPr>
        <w:pStyle w:val="a8"/>
        <w:ind w:right="-8" w:firstLine="567"/>
        <w:jc w:val="both"/>
      </w:pPr>
      <w:r w:rsidRPr="004F34C7">
        <w:t>Після</w:t>
      </w:r>
      <w:r w:rsidRPr="004F34C7">
        <w:rPr>
          <w:spacing w:val="-18"/>
        </w:rPr>
        <w:t xml:space="preserve"> </w:t>
      </w:r>
      <w:r w:rsidRPr="004F34C7">
        <w:t>смерті</w:t>
      </w:r>
      <w:r w:rsidRPr="004F34C7">
        <w:rPr>
          <w:spacing w:val="-17"/>
        </w:rPr>
        <w:t xml:space="preserve"> </w:t>
      </w:r>
      <w:r w:rsidRPr="004F34C7">
        <w:t>нагородженого,</w:t>
      </w:r>
      <w:r w:rsidRPr="004F34C7">
        <w:rPr>
          <w:spacing w:val="-18"/>
        </w:rPr>
        <w:t xml:space="preserve"> </w:t>
      </w:r>
      <w:r w:rsidRPr="004F34C7">
        <w:t>за</w:t>
      </w:r>
      <w:r w:rsidRPr="004F34C7">
        <w:rPr>
          <w:spacing w:val="-17"/>
        </w:rPr>
        <w:t xml:space="preserve"> </w:t>
      </w:r>
      <w:r w:rsidRPr="004F34C7">
        <w:t>наявності</w:t>
      </w:r>
      <w:r w:rsidRPr="004F34C7">
        <w:rPr>
          <w:spacing w:val="-18"/>
        </w:rPr>
        <w:t xml:space="preserve"> </w:t>
      </w:r>
      <w:r w:rsidRPr="004F34C7">
        <w:t>спадкоємців</w:t>
      </w:r>
      <w:r w:rsidRPr="004F34C7">
        <w:rPr>
          <w:spacing w:val="-17"/>
        </w:rPr>
        <w:t xml:space="preserve"> </w:t>
      </w:r>
      <w:r w:rsidRPr="004F34C7">
        <w:t>Відзнака</w:t>
      </w:r>
      <w:r w:rsidRPr="004F34C7">
        <w:rPr>
          <w:spacing w:val="-7"/>
        </w:rPr>
        <w:t xml:space="preserve"> </w:t>
      </w:r>
      <w:r w:rsidRPr="004F34C7">
        <w:t>залишається у сім’ї померлого, без права носіння. За згодою спадкоємців, або в разі їх відсутності, Відзнаки, а також їхня атрибутика можуть бути передані на тимчасове або постійне зберігання в Вінницький обласний краєзнавчий музей або приймаються на зберігання в архів. Передані Вінницькому обласному краєзнавчому музею або архіву на постійне зберігання Відзнаки та їхня атрибутика, спадкоємцям померлого не повертаються.</w:t>
      </w:r>
    </w:p>
    <w:p w14:paraId="5D64A23D" w14:textId="2B9FD788" w:rsidR="00877C3B" w:rsidRPr="004F34C7" w:rsidRDefault="00877C3B" w:rsidP="00857756">
      <w:pPr>
        <w:tabs>
          <w:tab w:val="left" w:pos="1697"/>
        </w:tabs>
        <w:spacing w:before="137"/>
        <w:ind w:firstLine="567"/>
        <w:jc w:val="both"/>
        <w:rPr>
          <w:b/>
          <w:sz w:val="28"/>
        </w:rPr>
      </w:pPr>
      <w:r w:rsidRPr="004F34C7">
        <w:rPr>
          <w:b/>
          <w:bCs/>
          <w:sz w:val="28"/>
        </w:rPr>
        <w:t>11.7.</w:t>
      </w:r>
      <w:r w:rsidR="00857756">
        <w:rPr>
          <w:b/>
          <w:bCs/>
          <w:sz w:val="28"/>
          <w:lang w:val="uk-UA"/>
        </w:rPr>
        <w:t xml:space="preserve"> </w:t>
      </w:r>
      <w:r w:rsidRPr="004F34C7">
        <w:rPr>
          <w:sz w:val="28"/>
        </w:rPr>
        <w:t>Порядок</w:t>
      </w:r>
      <w:r w:rsidRPr="004F34C7">
        <w:rPr>
          <w:spacing w:val="-12"/>
          <w:sz w:val="28"/>
        </w:rPr>
        <w:t xml:space="preserve"> </w:t>
      </w:r>
      <w:r w:rsidRPr="004F34C7">
        <w:rPr>
          <w:sz w:val="28"/>
        </w:rPr>
        <w:t>вивезення</w:t>
      </w:r>
      <w:r w:rsidRPr="004F34C7">
        <w:rPr>
          <w:spacing w:val="-13"/>
          <w:sz w:val="28"/>
        </w:rPr>
        <w:t xml:space="preserve"> </w:t>
      </w:r>
      <w:r w:rsidRPr="004F34C7">
        <w:rPr>
          <w:sz w:val="28"/>
        </w:rPr>
        <w:t>відзнак</w:t>
      </w:r>
      <w:r w:rsidRPr="004F34C7">
        <w:rPr>
          <w:spacing w:val="-10"/>
          <w:sz w:val="28"/>
        </w:rPr>
        <w:t xml:space="preserve"> </w:t>
      </w:r>
      <w:r w:rsidRPr="004F34C7">
        <w:rPr>
          <w:sz w:val="28"/>
        </w:rPr>
        <w:t>міського</w:t>
      </w:r>
      <w:r w:rsidRPr="004F34C7">
        <w:rPr>
          <w:spacing w:val="-10"/>
          <w:sz w:val="28"/>
        </w:rPr>
        <w:t xml:space="preserve"> </w:t>
      </w:r>
      <w:r w:rsidRPr="004F34C7">
        <w:rPr>
          <w:sz w:val="28"/>
        </w:rPr>
        <w:t>рівня</w:t>
      </w:r>
      <w:r w:rsidRPr="004F34C7">
        <w:rPr>
          <w:spacing w:val="-12"/>
          <w:sz w:val="28"/>
        </w:rPr>
        <w:t xml:space="preserve"> </w:t>
      </w:r>
      <w:r w:rsidRPr="004F34C7">
        <w:rPr>
          <w:sz w:val="28"/>
        </w:rPr>
        <w:t>за</w:t>
      </w:r>
      <w:r w:rsidRPr="004F34C7">
        <w:rPr>
          <w:spacing w:val="-11"/>
          <w:sz w:val="28"/>
        </w:rPr>
        <w:t xml:space="preserve"> </w:t>
      </w:r>
      <w:r w:rsidRPr="004F34C7">
        <w:rPr>
          <w:sz w:val="28"/>
        </w:rPr>
        <w:t>межі</w:t>
      </w:r>
      <w:r w:rsidRPr="004F34C7">
        <w:rPr>
          <w:spacing w:val="-7"/>
          <w:sz w:val="28"/>
        </w:rPr>
        <w:t xml:space="preserve"> </w:t>
      </w:r>
      <w:r w:rsidRPr="004F34C7">
        <w:rPr>
          <w:spacing w:val="-2"/>
          <w:sz w:val="28"/>
        </w:rPr>
        <w:t>України.</w:t>
      </w:r>
    </w:p>
    <w:p w14:paraId="78B0DF30" w14:textId="77777777" w:rsidR="00877C3B" w:rsidRPr="004F34C7" w:rsidRDefault="00877C3B" w:rsidP="00857756">
      <w:pPr>
        <w:pStyle w:val="a8"/>
        <w:spacing w:before="2"/>
        <w:ind w:right="-8" w:firstLine="567"/>
        <w:jc w:val="both"/>
      </w:pPr>
      <w:r w:rsidRPr="004F34C7">
        <w:t>Особи нагороджені Відзнаками, або їх спадкоємці у разі виїзду за межі України мають право вивозити вищезазначені Відзнаки, а також документи про нагородження ними.</w:t>
      </w:r>
    </w:p>
    <w:p w14:paraId="346F3D42" w14:textId="2E1C361A" w:rsidR="00877C3B" w:rsidRPr="004F34C7" w:rsidRDefault="00877C3B" w:rsidP="00857756">
      <w:pPr>
        <w:tabs>
          <w:tab w:val="left" w:pos="1697"/>
        </w:tabs>
        <w:spacing w:before="165"/>
        <w:ind w:right="-8" w:firstLine="567"/>
        <w:jc w:val="both"/>
        <w:rPr>
          <w:b/>
          <w:sz w:val="28"/>
        </w:rPr>
      </w:pPr>
      <w:r w:rsidRPr="004F34C7">
        <w:rPr>
          <w:b/>
          <w:bCs/>
          <w:sz w:val="28"/>
        </w:rPr>
        <w:t>11.8.</w:t>
      </w:r>
      <w:r w:rsidR="00857756">
        <w:rPr>
          <w:b/>
          <w:bCs/>
          <w:sz w:val="28"/>
          <w:lang w:val="uk-UA"/>
        </w:rPr>
        <w:t xml:space="preserve"> </w:t>
      </w:r>
      <w:r w:rsidRPr="004F34C7">
        <w:rPr>
          <w:sz w:val="28"/>
        </w:rPr>
        <w:t>Основні</w:t>
      </w:r>
      <w:r w:rsidRPr="004F34C7">
        <w:rPr>
          <w:spacing w:val="40"/>
          <w:sz w:val="28"/>
        </w:rPr>
        <w:t xml:space="preserve"> </w:t>
      </w:r>
      <w:r w:rsidRPr="004F34C7">
        <w:rPr>
          <w:sz w:val="28"/>
        </w:rPr>
        <w:t>вимоги</w:t>
      </w:r>
      <w:r w:rsidRPr="004F34C7">
        <w:rPr>
          <w:spacing w:val="40"/>
          <w:sz w:val="28"/>
        </w:rPr>
        <w:t xml:space="preserve"> </w:t>
      </w:r>
      <w:r w:rsidRPr="004F34C7">
        <w:rPr>
          <w:sz w:val="28"/>
        </w:rPr>
        <w:t>щодо</w:t>
      </w:r>
      <w:r w:rsidRPr="004F34C7">
        <w:rPr>
          <w:spacing w:val="40"/>
          <w:sz w:val="28"/>
        </w:rPr>
        <w:t xml:space="preserve"> </w:t>
      </w:r>
      <w:r w:rsidRPr="004F34C7">
        <w:rPr>
          <w:sz w:val="28"/>
        </w:rPr>
        <w:t>планування</w:t>
      </w:r>
      <w:r w:rsidRPr="004F34C7">
        <w:rPr>
          <w:spacing w:val="40"/>
          <w:sz w:val="28"/>
        </w:rPr>
        <w:t xml:space="preserve"> </w:t>
      </w:r>
      <w:r w:rsidRPr="004F34C7">
        <w:rPr>
          <w:sz w:val="28"/>
        </w:rPr>
        <w:t>та</w:t>
      </w:r>
      <w:r w:rsidRPr="004F34C7">
        <w:rPr>
          <w:spacing w:val="40"/>
          <w:sz w:val="28"/>
        </w:rPr>
        <w:t xml:space="preserve"> </w:t>
      </w:r>
      <w:r w:rsidRPr="004F34C7">
        <w:rPr>
          <w:sz w:val="28"/>
        </w:rPr>
        <w:t>використання</w:t>
      </w:r>
      <w:r w:rsidRPr="004F34C7">
        <w:rPr>
          <w:spacing w:val="40"/>
          <w:sz w:val="28"/>
        </w:rPr>
        <w:t xml:space="preserve"> </w:t>
      </w:r>
      <w:r w:rsidRPr="004F34C7">
        <w:rPr>
          <w:sz w:val="28"/>
        </w:rPr>
        <w:t>бюджетних коштів передбачених в бюджеті Вінницької міської територіальної громади, на вшанування</w:t>
      </w:r>
      <w:r w:rsidRPr="004F34C7">
        <w:rPr>
          <w:spacing w:val="-10"/>
          <w:sz w:val="28"/>
        </w:rPr>
        <w:t xml:space="preserve"> </w:t>
      </w:r>
      <w:r w:rsidRPr="004F34C7">
        <w:rPr>
          <w:sz w:val="28"/>
        </w:rPr>
        <w:t>громадян</w:t>
      </w:r>
      <w:r w:rsidRPr="004F34C7">
        <w:rPr>
          <w:spacing w:val="-3"/>
          <w:sz w:val="28"/>
        </w:rPr>
        <w:t xml:space="preserve"> </w:t>
      </w:r>
      <w:r w:rsidRPr="004F34C7">
        <w:rPr>
          <w:sz w:val="28"/>
        </w:rPr>
        <w:t>та</w:t>
      </w:r>
      <w:r w:rsidRPr="004F34C7">
        <w:rPr>
          <w:spacing w:val="-2"/>
          <w:sz w:val="28"/>
        </w:rPr>
        <w:t xml:space="preserve"> </w:t>
      </w:r>
      <w:r w:rsidRPr="004F34C7">
        <w:rPr>
          <w:sz w:val="28"/>
        </w:rPr>
        <w:t>трудових</w:t>
      </w:r>
      <w:r w:rsidRPr="004F34C7">
        <w:rPr>
          <w:spacing w:val="-1"/>
          <w:sz w:val="28"/>
        </w:rPr>
        <w:t xml:space="preserve"> </w:t>
      </w:r>
      <w:r w:rsidRPr="004F34C7">
        <w:rPr>
          <w:sz w:val="28"/>
        </w:rPr>
        <w:t>колективів</w:t>
      </w:r>
      <w:r w:rsidRPr="004F34C7">
        <w:rPr>
          <w:spacing w:val="-2"/>
          <w:sz w:val="28"/>
        </w:rPr>
        <w:t xml:space="preserve"> </w:t>
      </w:r>
      <w:r w:rsidRPr="004F34C7">
        <w:rPr>
          <w:sz w:val="28"/>
        </w:rPr>
        <w:t>підприємств, установ,</w:t>
      </w:r>
      <w:r w:rsidRPr="004F34C7">
        <w:rPr>
          <w:spacing w:val="-18"/>
          <w:sz w:val="28"/>
        </w:rPr>
        <w:t xml:space="preserve"> </w:t>
      </w:r>
      <w:r w:rsidRPr="004F34C7">
        <w:rPr>
          <w:sz w:val="28"/>
        </w:rPr>
        <w:t>організацій. Оформлення та терміни подання документів про нагородження відзнаками міського рівня.</w:t>
      </w:r>
    </w:p>
    <w:p w14:paraId="2A8DDA87" w14:textId="77777777" w:rsidR="00877C3B" w:rsidRPr="004F34C7" w:rsidRDefault="00877C3B" w:rsidP="00857756">
      <w:pPr>
        <w:pStyle w:val="a8"/>
        <w:spacing w:before="1"/>
        <w:ind w:right="-8" w:firstLine="567"/>
        <w:jc w:val="both"/>
      </w:pPr>
      <w:r w:rsidRPr="004F34C7">
        <w:t>Виконавчі органи міської ради в термін до 01 жовтня року, що передує бюджетному періоду, подають відділу організаційного забезпечення та діловодства</w:t>
      </w:r>
      <w:r w:rsidRPr="004F34C7">
        <w:rPr>
          <w:spacing w:val="40"/>
        </w:rPr>
        <w:t xml:space="preserve"> </w:t>
      </w:r>
      <w:r w:rsidRPr="004F34C7">
        <w:t>апарату</w:t>
      </w:r>
      <w:r w:rsidRPr="004F34C7">
        <w:rPr>
          <w:spacing w:val="40"/>
        </w:rPr>
        <w:t xml:space="preserve"> </w:t>
      </w:r>
      <w:r w:rsidRPr="004F34C7">
        <w:t>міської</w:t>
      </w:r>
      <w:r w:rsidRPr="004F34C7">
        <w:rPr>
          <w:spacing w:val="40"/>
        </w:rPr>
        <w:t xml:space="preserve"> </w:t>
      </w:r>
      <w:r w:rsidRPr="004F34C7">
        <w:t>ради</w:t>
      </w:r>
      <w:r w:rsidRPr="004F34C7">
        <w:rPr>
          <w:spacing w:val="40"/>
        </w:rPr>
        <w:t xml:space="preserve"> </w:t>
      </w:r>
      <w:r w:rsidRPr="004F34C7">
        <w:t>та</w:t>
      </w:r>
      <w:r w:rsidRPr="004F34C7">
        <w:rPr>
          <w:spacing w:val="40"/>
        </w:rPr>
        <w:t xml:space="preserve"> </w:t>
      </w:r>
      <w:r w:rsidRPr="004F34C7">
        <w:t>її</w:t>
      </w:r>
      <w:r w:rsidRPr="004F34C7">
        <w:rPr>
          <w:spacing w:val="40"/>
        </w:rPr>
        <w:t xml:space="preserve"> </w:t>
      </w:r>
      <w:r w:rsidRPr="004F34C7">
        <w:t>виконавчого</w:t>
      </w:r>
      <w:r w:rsidRPr="004F34C7">
        <w:rPr>
          <w:spacing w:val="-3"/>
        </w:rPr>
        <w:t xml:space="preserve"> </w:t>
      </w:r>
      <w:r w:rsidRPr="004F34C7">
        <w:t>комітету</w:t>
      </w:r>
      <w:r w:rsidRPr="004F34C7">
        <w:rPr>
          <w:spacing w:val="40"/>
        </w:rPr>
        <w:t xml:space="preserve"> </w:t>
      </w:r>
      <w:r w:rsidRPr="004F34C7">
        <w:t>перелік</w:t>
      </w:r>
      <w:r w:rsidRPr="004F34C7">
        <w:rPr>
          <w:spacing w:val="40"/>
        </w:rPr>
        <w:t xml:space="preserve"> </w:t>
      </w:r>
      <w:r w:rsidRPr="004F34C7">
        <w:t>заходів, по</w:t>
      </w:r>
      <w:r w:rsidRPr="004F34C7">
        <w:rPr>
          <w:spacing w:val="40"/>
        </w:rPr>
        <w:t xml:space="preserve"> </w:t>
      </w:r>
      <w:r w:rsidRPr="004F34C7">
        <w:t>яких</w:t>
      </w:r>
      <w:r w:rsidRPr="004F34C7">
        <w:rPr>
          <w:spacing w:val="40"/>
        </w:rPr>
        <w:t xml:space="preserve"> </w:t>
      </w:r>
      <w:r w:rsidRPr="004F34C7">
        <w:t>планується вшанування</w:t>
      </w:r>
      <w:r w:rsidRPr="004F34C7">
        <w:rPr>
          <w:spacing w:val="-3"/>
        </w:rPr>
        <w:t xml:space="preserve"> </w:t>
      </w:r>
      <w:r w:rsidRPr="004F34C7">
        <w:t>громадян та трудових</w:t>
      </w:r>
      <w:r w:rsidRPr="004F34C7">
        <w:rPr>
          <w:spacing w:val="-1"/>
        </w:rPr>
        <w:t xml:space="preserve"> </w:t>
      </w:r>
      <w:r w:rsidRPr="004F34C7">
        <w:t>колективів</w:t>
      </w:r>
      <w:r w:rsidRPr="004F34C7">
        <w:rPr>
          <w:spacing w:val="-1"/>
        </w:rPr>
        <w:t xml:space="preserve"> </w:t>
      </w:r>
      <w:r w:rsidRPr="004F34C7">
        <w:t>підприємств, установ, організацій (далі – Вшанування) у наступному році, із зазначенням орієнтовного обсягу витрат та напрямків витрачання коштів.</w:t>
      </w:r>
    </w:p>
    <w:p w14:paraId="1F0546CF" w14:textId="77777777" w:rsidR="00877C3B" w:rsidRPr="004F34C7" w:rsidRDefault="00877C3B" w:rsidP="00857756">
      <w:pPr>
        <w:pStyle w:val="a8"/>
        <w:spacing w:before="41" w:line="242" w:lineRule="auto"/>
        <w:ind w:right="-8" w:firstLine="567"/>
        <w:jc w:val="both"/>
      </w:pPr>
      <w:r w:rsidRPr="004F34C7">
        <w:t>Відділ організаційного забезпечення та діловодства апарату міської ради та її виконавчого комітету:</w:t>
      </w:r>
    </w:p>
    <w:p w14:paraId="287A3DE8" w14:textId="77777777" w:rsidR="00877C3B" w:rsidRPr="004F34C7" w:rsidRDefault="00877C3B" w:rsidP="00857756">
      <w:pPr>
        <w:pStyle w:val="a6"/>
        <w:widowControl w:val="0"/>
        <w:numPr>
          <w:ilvl w:val="2"/>
          <w:numId w:val="58"/>
        </w:numPr>
        <w:tabs>
          <w:tab w:val="left" w:pos="567"/>
        </w:tabs>
        <w:autoSpaceDE w:val="0"/>
        <w:autoSpaceDN w:val="0"/>
        <w:ind w:left="0" w:right="-8" w:firstLine="567"/>
        <w:contextualSpacing w:val="0"/>
        <w:jc w:val="both"/>
      </w:pPr>
      <w:r w:rsidRPr="004F34C7">
        <w:t>опрацьовує надані йому пропозиції щодо актуальності і доцільності відзначення поданих заходів та узагальнює інформацію;</w:t>
      </w:r>
    </w:p>
    <w:p w14:paraId="74A5A46D" w14:textId="77777777" w:rsidR="00877C3B" w:rsidRPr="004F34C7" w:rsidRDefault="00877C3B" w:rsidP="00857756">
      <w:pPr>
        <w:pStyle w:val="a6"/>
        <w:widowControl w:val="0"/>
        <w:numPr>
          <w:ilvl w:val="2"/>
          <w:numId w:val="58"/>
        </w:numPr>
        <w:tabs>
          <w:tab w:val="left" w:pos="567"/>
        </w:tabs>
        <w:autoSpaceDE w:val="0"/>
        <w:autoSpaceDN w:val="0"/>
        <w:spacing w:line="242" w:lineRule="auto"/>
        <w:ind w:left="0" w:right="-8" w:firstLine="567"/>
        <w:contextualSpacing w:val="0"/>
        <w:jc w:val="both"/>
      </w:pPr>
      <w:r w:rsidRPr="004F34C7">
        <w:t>подає узагальнену інформацію по Вшануванню до відділу обліку та звітності апарату міської ради та її виконавчого комітету.</w:t>
      </w:r>
    </w:p>
    <w:p w14:paraId="11A1DDD1" w14:textId="77777777" w:rsidR="00877C3B" w:rsidRPr="00877C3B" w:rsidRDefault="00877C3B" w:rsidP="00857756">
      <w:pPr>
        <w:pStyle w:val="a8"/>
        <w:ind w:right="-8" w:firstLine="567"/>
        <w:jc w:val="both"/>
        <w:rPr>
          <w:lang w:val="uk-UA"/>
        </w:rPr>
      </w:pPr>
      <w:r w:rsidRPr="00877C3B">
        <w:rPr>
          <w:lang w:val="uk-UA"/>
        </w:rPr>
        <w:t>Відділ обліку та звітності апарату міської ради та її виконавчого комітету опрацьовує узагальнену інформацію по Вшануванню в частині відповідності потреби в коштах доведеному граничному обсягу видатків на наступний бюджетний період.</w:t>
      </w:r>
    </w:p>
    <w:p w14:paraId="09C743EA" w14:textId="77777777" w:rsidR="00877C3B" w:rsidRPr="00877C3B" w:rsidRDefault="00877C3B" w:rsidP="00857756">
      <w:pPr>
        <w:pStyle w:val="a8"/>
        <w:ind w:right="-8" w:firstLine="567"/>
        <w:jc w:val="both"/>
        <w:rPr>
          <w:lang w:val="uk-UA"/>
        </w:rPr>
      </w:pPr>
      <w:r w:rsidRPr="00877C3B">
        <w:rPr>
          <w:lang w:val="uk-UA"/>
        </w:rPr>
        <w:t>Якщо потреба в коштах перевищує доведені граничні обсяги видатків, відділ обліку та звітності спільно з відділом організаційного забезпечення та діловодства апарату міської ради та її виконавчого комітету приводить узагальнену інформацію по Вшануванню у відповідність до доведеного граничного обсягу</w:t>
      </w:r>
      <w:r w:rsidRPr="00877C3B">
        <w:rPr>
          <w:spacing w:val="40"/>
          <w:lang w:val="uk-UA"/>
        </w:rPr>
        <w:t xml:space="preserve"> </w:t>
      </w:r>
      <w:r w:rsidRPr="00877C3B">
        <w:rPr>
          <w:lang w:val="uk-UA"/>
        </w:rPr>
        <w:t>видатків або готує бюджетний запит на додаткову потребу.</w:t>
      </w:r>
    </w:p>
    <w:p w14:paraId="3C852932" w14:textId="77777777" w:rsidR="00877C3B" w:rsidRPr="00877C3B" w:rsidRDefault="00877C3B" w:rsidP="00857756">
      <w:pPr>
        <w:pStyle w:val="a8"/>
        <w:ind w:right="-8" w:firstLine="567"/>
        <w:jc w:val="both"/>
        <w:rPr>
          <w:lang w:val="uk-UA"/>
        </w:rPr>
      </w:pPr>
      <w:r w:rsidRPr="00877C3B">
        <w:rPr>
          <w:lang w:val="uk-UA"/>
        </w:rPr>
        <w:t>Узагальнена інформація по Вшануванню та відзначені свят та заходів,</w:t>
      </w:r>
      <w:r w:rsidRPr="00877C3B">
        <w:rPr>
          <w:spacing w:val="80"/>
          <w:lang w:val="uk-UA"/>
        </w:rPr>
        <w:t xml:space="preserve"> </w:t>
      </w:r>
      <w:r w:rsidRPr="00877C3B">
        <w:rPr>
          <w:lang w:val="uk-UA"/>
        </w:rPr>
        <w:t>після приведення її у відповідність до граничних показників, погоджується відділом організаційного забезпечення та діловодства апарату міської ради та її виконавчого комітету із заступниками міського голови та керуючим справами виконавчого комітету.</w:t>
      </w:r>
      <w:r w:rsidRPr="00877C3B">
        <w:rPr>
          <w:spacing w:val="40"/>
          <w:lang w:val="uk-UA"/>
        </w:rPr>
        <w:t xml:space="preserve"> </w:t>
      </w:r>
      <w:r w:rsidRPr="00877C3B">
        <w:rPr>
          <w:lang w:val="uk-UA"/>
        </w:rPr>
        <w:t>Після погодження, дана інформація є підставою для формування бюджетного запиту та розрахунків до нього і направлення департаменту фінансів міської ради для включення до проєкту рішення міської ради про бюджет Вінницької</w:t>
      </w:r>
      <w:r w:rsidRPr="00877C3B">
        <w:rPr>
          <w:spacing w:val="40"/>
          <w:lang w:val="uk-UA"/>
        </w:rPr>
        <w:t xml:space="preserve"> </w:t>
      </w:r>
      <w:r w:rsidRPr="00877C3B">
        <w:rPr>
          <w:lang w:val="uk-UA"/>
        </w:rPr>
        <w:t>міської територіальної громади.</w:t>
      </w:r>
    </w:p>
    <w:p w14:paraId="5B8A3E0D" w14:textId="4FA0EC8E" w:rsidR="00877C3B" w:rsidRPr="004F34C7" w:rsidRDefault="00877C3B" w:rsidP="00857756">
      <w:pPr>
        <w:tabs>
          <w:tab w:val="left" w:pos="1697"/>
        </w:tabs>
        <w:spacing w:before="137"/>
        <w:ind w:firstLine="567"/>
        <w:jc w:val="both"/>
        <w:rPr>
          <w:bCs/>
          <w:sz w:val="28"/>
        </w:rPr>
      </w:pPr>
      <w:r w:rsidRPr="004F34C7">
        <w:rPr>
          <w:b/>
          <w:bCs/>
          <w:sz w:val="28"/>
        </w:rPr>
        <w:t>11.9.</w:t>
      </w:r>
      <w:r w:rsidR="00857756">
        <w:rPr>
          <w:b/>
          <w:bCs/>
          <w:sz w:val="28"/>
          <w:lang w:val="uk-UA"/>
        </w:rPr>
        <w:t xml:space="preserve"> </w:t>
      </w:r>
      <w:r w:rsidRPr="004F34C7">
        <w:rPr>
          <w:bCs/>
          <w:sz w:val="28"/>
        </w:rPr>
        <w:t>Порядок та терміни подання клопотання для нагородження відзнаками міського рівня:</w:t>
      </w:r>
    </w:p>
    <w:p w14:paraId="617B5F39" w14:textId="77777777" w:rsidR="00877C3B" w:rsidRPr="004F34C7" w:rsidRDefault="00877C3B" w:rsidP="00857756">
      <w:pPr>
        <w:pStyle w:val="a8"/>
        <w:ind w:right="-8" w:firstLine="567"/>
        <w:jc w:val="both"/>
      </w:pPr>
      <w:r w:rsidRPr="004F34C7">
        <w:t>Керівники підприємств, установ, організацій, закладів, інститутів громадського</w:t>
      </w:r>
      <w:r w:rsidRPr="004F34C7">
        <w:rPr>
          <w:spacing w:val="-11"/>
        </w:rPr>
        <w:t xml:space="preserve"> </w:t>
      </w:r>
      <w:r w:rsidRPr="004F34C7">
        <w:t>суспільства,</w:t>
      </w:r>
      <w:r w:rsidRPr="004F34C7">
        <w:rPr>
          <w:spacing w:val="-13"/>
        </w:rPr>
        <w:t xml:space="preserve"> </w:t>
      </w:r>
      <w:r w:rsidRPr="004F34C7">
        <w:t xml:space="preserve">профспілкових організацій, </w:t>
      </w:r>
      <w:r>
        <w:t>жителі</w:t>
      </w:r>
      <w:r w:rsidRPr="004F34C7">
        <w:t xml:space="preserve"> Вінницької міської територіальної громади, за 30 днів до дати відзначення заходу, подають до відділу звернень апарату</w:t>
      </w:r>
      <w:r w:rsidRPr="004F34C7">
        <w:rPr>
          <w:spacing w:val="40"/>
        </w:rPr>
        <w:t xml:space="preserve"> </w:t>
      </w:r>
      <w:r w:rsidRPr="004F34C7">
        <w:t>міської ради та її виконавчого комітету клопотання на ім’я міського голови із Поданням встановленої форми про нагородження відзнаками міського рівня. У поданні обов'язково зазначається: щодо колективу – економічні показники; щодо кожної особи – біографічні дані, стисла характеристика діяльності, а також конкретні заслуги, досягнення, участь у громадському</w:t>
      </w:r>
      <w:r w:rsidRPr="004F34C7">
        <w:rPr>
          <w:spacing w:val="40"/>
        </w:rPr>
        <w:t xml:space="preserve"> </w:t>
      </w:r>
      <w:r w:rsidRPr="004F34C7">
        <w:t>житті</w:t>
      </w:r>
      <w:r w:rsidRPr="004F34C7">
        <w:rPr>
          <w:spacing w:val="40"/>
        </w:rPr>
        <w:t xml:space="preserve"> </w:t>
      </w:r>
      <w:r w:rsidRPr="004F34C7">
        <w:t>тощо</w:t>
      </w:r>
      <w:r w:rsidRPr="004F34C7">
        <w:rPr>
          <w:spacing w:val="40"/>
        </w:rPr>
        <w:t xml:space="preserve"> </w:t>
      </w:r>
      <w:r w:rsidRPr="004F34C7">
        <w:t>за</w:t>
      </w:r>
      <w:r w:rsidRPr="004F34C7">
        <w:rPr>
          <w:spacing w:val="40"/>
        </w:rPr>
        <w:t xml:space="preserve"> </w:t>
      </w:r>
      <w:r w:rsidRPr="004F34C7">
        <w:t>формою, згідно з додатком до Програми. У поданні обов’язково зазначається подія,</w:t>
      </w:r>
      <w:r w:rsidRPr="004F34C7">
        <w:rPr>
          <w:spacing w:val="-5"/>
        </w:rPr>
        <w:t xml:space="preserve"> </w:t>
      </w:r>
      <w:r w:rsidRPr="004F34C7">
        <w:t>дата</w:t>
      </w:r>
      <w:r w:rsidRPr="004F34C7">
        <w:rPr>
          <w:spacing w:val="-6"/>
        </w:rPr>
        <w:t xml:space="preserve"> </w:t>
      </w:r>
      <w:r w:rsidRPr="004F34C7">
        <w:t>нагородження</w:t>
      </w:r>
      <w:r w:rsidRPr="004F34C7">
        <w:rPr>
          <w:spacing w:val="-4"/>
        </w:rPr>
        <w:t xml:space="preserve"> </w:t>
      </w:r>
      <w:r w:rsidRPr="004F34C7">
        <w:t>та</w:t>
      </w:r>
      <w:r w:rsidRPr="004F34C7">
        <w:rPr>
          <w:spacing w:val="-2"/>
        </w:rPr>
        <w:t xml:space="preserve"> </w:t>
      </w:r>
      <w:r w:rsidRPr="004F34C7">
        <w:t>ідентифікаційний код. У разі порушення термінів подання документів, відсутності або невідповідності Подання вимогам що передбачені Положенням про відзнаки міського</w:t>
      </w:r>
      <w:r w:rsidRPr="004F34C7">
        <w:rPr>
          <w:spacing w:val="-10"/>
        </w:rPr>
        <w:t xml:space="preserve"> </w:t>
      </w:r>
      <w:r w:rsidRPr="004F34C7">
        <w:t>рівня,</w:t>
      </w:r>
      <w:r w:rsidRPr="004F34C7">
        <w:rPr>
          <w:spacing w:val="-12"/>
        </w:rPr>
        <w:t xml:space="preserve"> </w:t>
      </w:r>
      <w:r w:rsidRPr="004F34C7">
        <w:t>такі</w:t>
      </w:r>
      <w:r w:rsidRPr="004F34C7">
        <w:rPr>
          <w:spacing w:val="-12"/>
        </w:rPr>
        <w:t xml:space="preserve"> </w:t>
      </w:r>
      <w:r w:rsidRPr="004F34C7">
        <w:t>клопотання</w:t>
      </w:r>
      <w:r w:rsidRPr="004F34C7">
        <w:rPr>
          <w:spacing w:val="-11"/>
        </w:rPr>
        <w:t xml:space="preserve"> </w:t>
      </w:r>
      <w:r w:rsidRPr="004F34C7">
        <w:t>не розглядаються</w:t>
      </w:r>
      <w:r w:rsidRPr="004F34C7">
        <w:rPr>
          <w:spacing w:val="-13"/>
        </w:rPr>
        <w:t xml:space="preserve"> </w:t>
      </w:r>
      <w:r w:rsidRPr="004F34C7">
        <w:t>та</w:t>
      </w:r>
      <w:r w:rsidRPr="004F34C7">
        <w:rPr>
          <w:spacing w:val="-18"/>
        </w:rPr>
        <w:t xml:space="preserve"> </w:t>
      </w:r>
      <w:r w:rsidRPr="004F34C7">
        <w:t>повертаються</w:t>
      </w:r>
      <w:r w:rsidRPr="004F34C7">
        <w:rPr>
          <w:spacing w:val="-15"/>
        </w:rPr>
        <w:t xml:space="preserve"> </w:t>
      </w:r>
      <w:r w:rsidRPr="004F34C7">
        <w:t>підприємству, установі,</w:t>
      </w:r>
      <w:r w:rsidRPr="004F34C7">
        <w:rPr>
          <w:spacing w:val="-16"/>
        </w:rPr>
        <w:t xml:space="preserve"> </w:t>
      </w:r>
      <w:r w:rsidRPr="004F34C7">
        <w:t>організації</w:t>
      </w:r>
      <w:r w:rsidRPr="004F34C7">
        <w:rPr>
          <w:spacing w:val="-14"/>
        </w:rPr>
        <w:t xml:space="preserve"> </w:t>
      </w:r>
      <w:r w:rsidRPr="004F34C7">
        <w:t>або</w:t>
      </w:r>
      <w:r w:rsidRPr="004F34C7">
        <w:rPr>
          <w:spacing w:val="-12"/>
        </w:rPr>
        <w:t xml:space="preserve"> </w:t>
      </w:r>
      <w:r>
        <w:rPr>
          <w:spacing w:val="-12"/>
        </w:rPr>
        <w:t>жителів</w:t>
      </w:r>
      <w:r w:rsidRPr="004F34C7">
        <w:t xml:space="preserve"> Вінницької міської територіальної громади, які їх</w:t>
      </w:r>
      <w:r w:rsidRPr="004F34C7">
        <w:rPr>
          <w:spacing w:val="40"/>
        </w:rPr>
        <w:t xml:space="preserve"> </w:t>
      </w:r>
      <w:r w:rsidRPr="004F34C7">
        <w:t>надіслали</w:t>
      </w:r>
      <w:r w:rsidRPr="004F34C7">
        <w:rPr>
          <w:spacing w:val="40"/>
        </w:rPr>
        <w:t xml:space="preserve"> </w:t>
      </w:r>
      <w:r w:rsidRPr="004F34C7">
        <w:t>із</w:t>
      </w:r>
      <w:r w:rsidRPr="004F34C7">
        <w:rPr>
          <w:spacing w:val="40"/>
        </w:rPr>
        <w:t xml:space="preserve"> </w:t>
      </w:r>
      <w:r w:rsidRPr="004F34C7">
        <w:t>супровідним листом.</w:t>
      </w:r>
    </w:p>
    <w:p w14:paraId="5500FA21" w14:textId="77777777" w:rsidR="00877C3B" w:rsidRPr="004F34C7" w:rsidRDefault="00877C3B" w:rsidP="00857756">
      <w:pPr>
        <w:pStyle w:val="a8"/>
        <w:ind w:right="-8" w:firstLine="567"/>
        <w:jc w:val="both"/>
      </w:pPr>
      <w:r w:rsidRPr="004F34C7">
        <w:t>Виконавчі органи міської ради протягом року за 30 днів, до дати відзначення заходу, подають на ім’я міського голови клопотання щодо відзначення колективу чи окремих працівників з необхідною інформацією для підготовки проєкту рішення виконавчого комітету міської ради. Персональна відповідальність за якість і своєчасність підготовки документів по Вшануванню покладається на керівників виконавчих органів Вінницької міської ради.</w:t>
      </w:r>
    </w:p>
    <w:p w14:paraId="21889776" w14:textId="77777777" w:rsidR="00877C3B" w:rsidRPr="004F34C7" w:rsidRDefault="00877C3B" w:rsidP="00857756">
      <w:pPr>
        <w:pStyle w:val="a8"/>
        <w:spacing w:before="1"/>
        <w:ind w:right="-8" w:firstLine="567"/>
        <w:jc w:val="both"/>
      </w:pPr>
      <w:r w:rsidRPr="004F34C7">
        <w:t>Особи, у яких є дисциплінарне стягнення чи інші стягнення, не можуть бути представлені до нагородження відзнаками міського рівня.</w:t>
      </w:r>
    </w:p>
    <w:p w14:paraId="10274AAF" w14:textId="77777777" w:rsidR="00877C3B" w:rsidRPr="004F34C7" w:rsidRDefault="00877C3B" w:rsidP="00857756">
      <w:pPr>
        <w:pStyle w:val="a8"/>
        <w:spacing w:before="2"/>
        <w:ind w:right="-8" w:firstLine="567"/>
        <w:jc w:val="both"/>
      </w:pPr>
      <w:r w:rsidRPr="004F34C7">
        <w:t>Попередній розгляд питань щодо нагородження відзнаками міського голови: медаллю – «За вагомий внесок у розвиток Вінниці», відзнакою «За заслуги перед Вінницею», нагрудним знаком «Відзнака міського голови», відзнакою</w:t>
      </w:r>
      <w:r w:rsidRPr="004F34C7">
        <w:rPr>
          <w:spacing w:val="-18"/>
        </w:rPr>
        <w:t xml:space="preserve"> </w:t>
      </w:r>
      <w:r w:rsidRPr="004F34C7">
        <w:t>«За</w:t>
      </w:r>
      <w:r w:rsidRPr="004F34C7">
        <w:rPr>
          <w:spacing w:val="-17"/>
        </w:rPr>
        <w:t xml:space="preserve"> </w:t>
      </w:r>
      <w:r w:rsidRPr="004F34C7">
        <w:t>мужність</w:t>
      </w:r>
      <w:r w:rsidRPr="004F34C7">
        <w:rPr>
          <w:spacing w:val="-18"/>
        </w:rPr>
        <w:t xml:space="preserve"> </w:t>
      </w:r>
      <w:r w:rsidRPr="004F34C7">
        <w:t>та</w:t>
      </w:r>
      <w:r w:rsidRPr="004F34C7">
        <w:rPr>
          <w:spacing w:val="-17"/>
        </w:rPr>
        <w:t xml:space="preserve"> </w:t>
      </w:r>
      <w:r w:rsidRPr="004F34C7">
        <w:t>відвагу»,</w:t>
      </w:r>
      <w:r w:rsidRPr="004F34C7">
        <w:rPr>
          <w:spacing w:val="-18"/>
        </w:rPr>
        <w:t xml:space="preserve"> </w:t>
      </w:r>
      <w:r w:rsidRPr="004F34C7">
        <w:t>медаллю</w:t>
      </w:r>
      <w:r w:rsidRPr="004F34C7">
        <w:rPr>
          <w:spacing w:val="-17"/>
        </w:rPr>
        <w:t xml:space="preserve"> </w:t>
      </w:r>
      <w:r w:rsidRPr="004F34C7">
        <w:t>«Для</w:t>
      </w:r>
      <w:r w:rsidRPr="004F34C7">
        <w:rPr>
          <w:spacing w:val="-18"/>
        </w:rPr>
        <w:t xml:space="preserve"> </w:t>
      </w:r>
      <w:r w:rsidRPr="004F34C7">
        <w:t>суспільного</w:t>
      </w:r>
      <w:r w:rsidRPr="004F34C7">
        <w:rPr>
          <w:spacing w:val="-17"/>
        </w:rPr>
        <w:t xml:space="preserve"> </w:t>
      </w:r>
      <w:r w:rsidRPr="004F34C7">
        <w:t>добра</w:t>
      </w:r>
      <w:r w:rsidRPr="004F34C7">
        <w:rPr>
          <w:spacing w:val="-18"/>
        </w:rPr>
        <w:t xml:space="preserve"> </w:t>
      </w:r>
      <w:r w:rsidRPr="004F34C7">
        <w:t>з</w:t>
      </w:r>
      <w:r w:rsidRPr="004F34C7">
        <w:rPr>
          <w:spacing w:val="-17"/>
        </w:rPr>
        <w:t xml:space="preserve"> </w:t>
      </w:r>
      <w:r w:rsidRPr="004F34C7">
        <w:t>Вінницею у серці» та відзнаками міської ради та її виконавчого комітету «Почесною грамотою», «Грамотою», «Подякою» здійснюється міським головою,</w:t>
      </w:r>
      <w:r w:rsidRPr="004F34C7">
        <w:rPr>
          <w:spacing w:val="40"/>
        </w:rPr>
        <w:t xml:space="preserve"> </w:t>
      </w:r>
      <w:r w:rsidRPr="004F34C7">
        <w:t xml:space="preserve">секретарем міської ради, заступниками міського голови, керуючим справами виконавчого комітету міської ради згідно з розподілом функціональних </w:t>
      </w:r>
      <w:r w:rsidRPr="004F34C7">
        <w:rPr>
          <w:spacing w:val="-2"/>
        </w:rPr>
        <w:t>обов’язків.</w:t>
      </w:r>
    </w:p>
    <w:p w14:paraId="4E68D39F" w14:textId="77777777" w:rsidR="00877C3B" w:rsidRPr="004F34C7" w:rsidRDefault="00877C3B" w:rsidP="00857756">
      <w:pPr>
        <w:pStyle w:val="a8"/>
        <w:spacing w:before="4"/>
        <w:ind w:right="-8" w:firstLine="567"/>
        <w:jc w:val="both"/>
      </w:pPr>
      <w:r w:rsidRPr="004F34C7">
        <w:rPr>
          <w:noProof/>
          <w:lang w:val="en-US"/>
        </w:rPr>
        <mc:AlternateContent>
          <mc:Choice Requires="wps">
            <w:drawing>
              <wp:anchor distT="0" distB="0" distL="0" distR="0" simplePos="0" relativeHeight="251664384" behindDoc="0" locked="0" layoutInCell="1" allowOverlap="1" wp14:anchorId="4493A210" wp14:editId="6EBD2616">
                <wp:simplePos x="0" y="0"/>
                <wp:positionH relativeFrom="page">
                  <wp:posOffset>1804670</wp:posOffset>
                </wp:positionH>
                <wp:positionV relativeFrom="paragraph">
                  <wp:posOffset>1005388</wp:posOffset>
                </wp:positionV>
                <wp:extent cx="38100" cy="9525"/>
                <wp:effectExtent l="0" t="0" r="0" b="0"/>
                <wp:wrapNone/>
                <wp:docPr id="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100" y="0"/>
                              </a:moveTo>
                              <a:lnTo>
                                <a:pt x="0" y="0"/>
                              </a:lnTo>
                              <a:lnTo>
                                <a:pt x="0" y="9143"/>
                              </a:lnTo>
                              <a:lnTo>
                                <a:pt x="38100" y="9143"/>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D53009" id="Graphic 2" o:spid="_x0000_s1026" style="position:absolute;margin-left:142.1pt;margin-top:79.15pt;width:3pt;height:.75pt;z-index:251664384;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" path="m38100,l,,,9143r38100,l38100,xe" fillcolor="black" stroked="f">
                <v:path arrowok="t"/>
                <w10:wrap anchorx="page"/>
              </v:shape>
            </w:pict>
          </mc:Fallback>
        </mc:AlternateContent>
      </w:r>
      <w:r w:rsidRPr="004F34C7">
        <w:t xml:space="preserve">За результатами розгляду та в разі прийняття позитивного рішення, виконавчий орган міської ради, відповідальний за проведення заходу, в триденний термін, </w:t>
      </w:r>
      <w:r w:rsidRPr="004F34C7">
        <w:rPr>
          <w:u w:val="single"/>
        </w:rPr>
        <w:t>готує проєкт</w:t>
      </w:r>
      <w:r w:rsidRPr="004F34C7">
        <w:t xml:space="preserve"> рішення виконавчого комітету міської ради щодо нагородження з нагоди відзначення заходу. У проєкті рішення</w:t>
      </w:r>
      <w:r w:rsidRPr="004F34C7">
        <w:rPr>
          <w:spacing w:val="80"/>
        </w:rPr>
        <w:t xml:space="preserve"> </w:t>
      </w:r>
      <w:r w:rsidRPr="004F34C7">
        <w:t>обов’язково</w:t>
      </w:r>
      <w:r w:rsidRPr="004F34C7">
        <w:rPr>
          <w:spacing w:val="-18"/>
        </w:rPr>
        <w:t xml:space="preserve"> </w:t>
      </w:r>
      <w:r w:rsidRPr="004F34C7">
        <w:t>повинно</w:t>
      </w:r>
      <w:r w:rsidRPr="004F34C7">
        <w:rPr>
          <w:spacing w:val="-17"/>
        </w:rPr>
        <w:t xml:space="preserve"> </w:t>
      </w:r>
      <w:r w:rsidRPr="004F34C7">
        <w:t>бути</w:t>
      </w:r>
      <w:r w:rsidRPr="004F34C7">
        <w:rPr>
          <w:spacing w:val="-18"/>
        </w:rPr>
        <w:t xml:space="preserve"> </w:t>
      </w:r>
      <w:r w:rsidRPr="004F34C7">
        <w:t>зазначено</w:t>
      </w:r>
      <w:r w:rsidRPr="004F34C7">
        <w:rPr>
          <w:spacing w:val="-17"/>
        </w:rPr>
        <w:t xml:space="preserve"> </w:t>
      </w:r>
      <w:r w:rsidRPr="004F34C7">
        <w:t>стисло</w:t>
      </w:r>
      <w:r w:rsidRPr="004F34C7">
        <w:rPr>
          <w:spacing w:val="-18"/>
        </w:rPr>
        <w:t xml:space="preserve"> </w:t>
      </w:r>
      <w:r w:rsidRPr="004F34C7">
        <w:t>і</w:t>
      </w:r>
      <w:r w:rsidRPr="004F34C7">
        <w:rPr>
          <w:spacing w:val="-17"/>
        </w:rPr>
        <w:t xml:space="preserve"> </w:t>
      </w:r>
      <w:r w:rsidRPr="004F34C7">
        <w:t>лаконічно</w:t>
      </w:r>
      <w:r w:rsidRPr="004F34C7">
        <w:rPr>
          <w:spacing w:val="-18"/>
        </w:rPr>
        <w:t xml:space="preserve"> </w:t>
      </w:r>
      <w:r>
        <w:t>підс</w:t>
      </w:r>
      <w:r w:rsidRPr="004F34C7">
        <w:t>таву,</w:t>
      </w:r>
      <w:r w:rsidRPr="004F34C7">
        <w:rPr>
          <w:spacing w:val="-17"/>
        </w:rPr>
        <w:t xml:space="preserve"> </w:t>
      </w:r>
      <w:r w:rsidRPr="004F34C7">
        <w:t>мету</w:t>
      </w:r>
      <w:r w:rsidRPr="004F34C7">
        <w:rPr>
          <w:spacing w:val="-18"/>
        </w:rPr>
        <w:t xml:space="preserve"> </w:t>
      </w:r>
      <w:r w:rsidRPr="004F34C7">
        <w:t>та</w:t>
      </w:r>
      <w:r w:rsidRPr="004F34C7">
        <w:rPr>
          <w:spacing w:val="2"/>
        </w:rPr>
        <w:t xml:space="preserve"> </w:t>
      </w:r>
      <w:r w:rsidRPr="004F34C7">
        <w:t>заслуги, досягнення особи чи трудового колективу, що стали підставою для порушення клопотання, а також назва підприємства, установи, організації та/або список нагороджених</w:t>
      </w:r>
      <w:r w:rsidRPr="004F34C7">
        <w:rPr>
          <w:spacing w:val="-2"/>
        </w:rPr>
        <w:t xml:space="preserve"> </w:t>
      </w:r>
      <w:r w:rsidRPr="004F34C7">
        <w:t>(без</w:t>
      </w:r>
      <w:r w:rsidRPr="004F34C7">
        <w:rPr>
          <w:spacing w:val="-6"/>
        </w:rPr>
        <w:t xml:space="preserve"> </w:t>
      </w:r>
      <w:r w:rsidRPr="004F34C7">
        <w:t>скорочень),</w:t>
      </w:r>
      <w:r w:rsidRPr="004F34C7">
        <w:rPr>
          <w:spacing w:val="-7"/>
        </w:rPr>
        <w:t xml:space="preserve"> </w:t>
      </w:r>
      <w:r w:rsidRPr="004F34C7">
        <w:t>які</w:t>
      </w:r>
      <w:r w:rsidRPr="004F34C7">
        <w:rPr>
          <w:spacing w:val="-1"/>
        </w:rPr>
        <w:t xml:space="preserve"> </w:t>
      </w:r>
      <w:r w:rsidRPr="004F34C7">
        <w:t>представлені</w:t>
      </w:r>
      <w:r w:rsidRPr="004F34C7">
        <w:rPr>
          <w:spacing w:val="-5"/>
        </w:rPr>
        <w:t xml:space="preserve"> </w:t>
      </w:r>
      <w:r w:rsidRPr="004F34C7">
        <w:t>до</w:t>
      </w:r>
      <w:r w:rsidRPr="004F34C7">
        <w:rPr>
          <w:spacing w:val="-5"/>
        </w:rPr>
        <w:t xml:space="preserve"> </w:t>
      </w:r>
      <w:r w:rsidRPr="004F34C7">
        <w:t>нагородження.</w:t>
      </w:r>
    </w:p>
    <w:p w14:paraId="268B4F82" w14:textId="77777777" w:rsidR="00877C3B" w:rsidRPr="004F34C7" w:rsidRDefault="00877C3B" w:rsidP="00857756">
      <w:pPr>
        <w:pStyle w:val="a8"/>
        <w:spacing w:before="2"/>
        <w:ind w:right="-8" w:firstLine="567"/>
        <w:jc w:val="both"/>
      </w:pPr>
      <w:r w:rsidRPr="004F34C7">
        <w:t>Готовий проєкт рішення виконавчого комітету міської ради направляється виконавчим органом міської ради, відповідальним за проведення заходу в електронному та паперовому вигляді за підписом керівника, для подальшого опрацювання до відділу організаційного забезпечення та діловодства і відділу обліку та звітності апарату міської ради та її виконавчого комітету.</w:t>
      </w:r>
    </w:p>
    <w:p w14:paraId="4975F269" w14:textId="38ED4E61" w:rsidR="00877C3B" w:rsidRPr="004F34C7" w:rsidRDefault="00877C3B" w:rsidP="00857756">
      <w:pPr>
        <w:pStyle w:val="a8"/>
        <w:ind w:right="-8" w:firstLine="567"/>
        <w:jc w:val="both"/>
      </w:pPr>
      <w:r w:rsidRPr="004F34C7">
        <w:t>Не пізніше ніж за 14 днів до дати відзначення заходу, відділ</w:t>
      </w:r>
      <w:r w:rsidRPr="004F34C7">
        <w:rPr>
          <w:spacing w:val="40"/>
        </w:rPr>
        <w:t xml:space="preserve"> </w:t>
      </w:r>
      <w:r w:rsidRPr="004F34C7">
        <w:t>організаційного</w:t>
      </w:r>
      <w:r w:rsidRPr="004F34C7">
        <w:rPr>
          <w:spacing w:val="40"/>
        </w:rPr>
        <w:t xml:space="preserve"> </w:t>
      </w:r>
      <w:r w:rsidRPr="004F34C7">
        <w:t>забезпечення</w:t>
      </w:r>
      <w:r w:rsidRPr="004F34C7">
        <w:rPr>
          <w:spacing w:val="40"/>
        </w:rPr>
        <w:t xml:space="preserve"> </w:t>
      </w:r>
      <w:r w:rsidRPr="004F34C7">
        <w:t>та</w:t>
      </w:r>
      <w:r w:rsidRPr="004F34C7">
        <w:rPr>
          <w:spacing w:val="39"/>
        </w:rPr>
        <w:t xml:space="preserve"> </w:t>
      </w:r>
      <w:r w:rsidRPr="004F34C7">
        <w:t>діловодства</w:t>
      </w:r>
      <w:r w:rsidRPr="004F34C7">
        <w:rPr>
          <w:spacing w:val="40"/>
        </w:rPr>
        <w:t xml:space="preserve"> </w:t>
      </w:r>
      <w:r w:rsidRPr="004F34C7">
        <w:t>апарату</w:t>
      </w:r>
      <w:r w:rsidRPr="004F34C7">
        <w:rPr>
          <w:spacing w:val="37"/>
        </w:rPr>
        <w:t xml:space="preserve"> </w:t>
      </w:r>
      <w:r w:rsidRPr="004F34C7">
        <w:t>міської</w:t>
      </w:r>
      <w:r w:rsidRPr="004F34C7">
        <w:rPr>
          <w:spacing w:val="40"/>
        </w:rPr>
        <w:t xml:space="preserve"> </w:t>
      </w:r>
      <w:r w:rsidRPr="004F34C7">
        <w:t>ради</w:t>
      </w:r>
      <w:r w:rsidRPr="004F34C7">
        <w:rPr>
          <w:spacing w:val="40"/>
        </w:rPr>
        <w:t xml:space="preserve"> </w:t>
      </w:r>
      <w:r w:rsidRPr="004F34C7">
        <w:t>та</w:t>
      </w:r>
      <w:r w:rsidRPr="004F34C7">
        <w:rPr>
          <w:spacing w:val="40"/>
        </w:rPr>
        <w:t xml:space="preserve"> </w:t>
      </w:r>
      <w:r w:rsidRPr="004F34C7">
        <w:t>її виконавчого</w:t>
      </w:r>
      <w:r w:rsidRPr="004F34C7">
        <w:rPr>
          <w:spacing w:val="-18"/>
        </w:rPr>
        <w:t xml:space="preserve"> </w:t>
      </w:r>
      <w:r w:rsidRPr="004F34C7">
        <w:t>комітету,</w:t>
      </w:r>
      <w:r w:rsidRPr="004F34C7">
        <w:rPr>
          <w:spacing w:val="-17"/>
        </w:rPr>
        <w:t xml:space="preserve"> </w:t>
      </w:r>
      <w:r w:rsidRPr="004F34C7">
        <w:t>опрацьовує</w:t>
      </w:r>
      <w:r w:rsidRPr="004F34C7">
        <w:rPr>
          <w:spacing w:val="-18"/>
        </w:rPr>
        <w:t xml:space="preserve"> </w:t>
      </w:r>
      <w:r w:rsidRPr="004F34C7">
        <w:t>наданий</w:t>
      </w:r>
      <w:r w:rsidRPr="004F34C7">
        <w:rPr>
          <w:spacing w:val="-17"/>
        </w:rPr>
        <w:t xml:space="preserve"> </w:t>
      </w:r>
      <w:r w:rsidRPr="004F34C7">
        <w:t>проєкт</w:t>
      </w:r>
      <w:r w:rsidRPr="004F34C7">
        <w:rPr>
          <w:spacing w:val="-18"/>
        </w:rPr>
        <w:t xml:space="preserve"> </w:t>
      </w:r>
      <w:r w:rsidRPr="004F34C7">
        <w:t>рішення</w:t>
      </w:r>
      <w:r w:rsidRPr="004F34C7">
        <w:rPr>
          <w:spacing w:val="-17"/>
        </w:rPr>
        <w:t xml:space="preserve"> </w:t>
      </w:r>
      <w:r w:rsidRPr="004F34C7">
        <w:t>виконавчого</w:t>
      </w:r>
      <w:r w:rsidRPr="004F34C7">
        <w:rPr>
          <w:spacing w:val="-18"/>
        </w:rPr>
        <w:t xml:space="preserve"> </w:t>
      </w:r>
      <w:r w:rsidRPr="004F34C7">
        <w:t>комітету міської ради</w:t>
      </w:r>
      <w:r w:rsidRPr="004F34C7">
        <w:rPr>
          <w:spacing w:val="40"/>
        </w:rPr>
        <w:t xml:space="preserve"> </w:t>
      </w:r>
      <w:r w:rsidRPr="004F34C7">
        <w:t>щодо</w:t>
      </w:r>
      <w:r w:rsidRPr="004F34C7">
        <w:rPr>
          <w:spacing w:val="40"/>
        </w:rPr>
        <w:t xml:space="preserve"> </w:t>
      </w:r>
      <w:r w:rsidRPr="004F34C7">
        <w:t>нагородження</w:t>
      </w:r>
      <w:r w:rsidRPr="004F34C7">
        <w:rPr>
          <w:spacing w:val="40"/>
        </w:rPr>
        <w:t xml:space="preserve"> </w:t>
      </w:r>
      <w:r w:rsidRPr="004F34C7">
        <w:t>з</w:t>
      </w:r>
      <w:r w:rsidRPr="004F34C7">
        <w:rPr>
          <w:spacing w:val="40"/>
        </w:rPr>
        <w:t xml:space="preserve"> </w:t>
      </w:r>
      <w:r w:rsidRPr="004F34C7">
        <w:t>нагоди</w:t>
      </w:r>
      <w:r w:rsidRPr="004F34C7">
        <w:rPr>
          <w:spacing w:val="40"/>
        </w:rPr>
        <w:t xml:space="preserve"> </w:t>
      </w:r>
      <w:r w:rsidRPr="004F34C7">
        <w:t>відзначення</w:t>
      </w:r>
      <w:r w:rsidRPr="004F34C7">
        <w:rPr>
          <w:spacing w:val="40"/>
        </w:rPr>
        <w:t xml:space="preserve"> </w:t>
      </w:r>
      <w:r w:rsidRPr="004F34C7">
        <w:t>заходу</w:t>
      </w:r>
      <w:r w:rsidRPr="004F34C7">
        <w:rPr>
          <w:spacing w:val="40"/>
        </w:rPr>
        <w:t xml:space="preserve"> </w:t>
      </w:r>
      <w:r w:rsidRPr="004F34C7">
        <w:t>та</w:t>
      </w:r>
      <w:r w:rsidRPr="004F34C7">
        <w:rPr>
          <w:spacing w:val="40"/>
        </w:rPr>
        <w:t xml:space="preserve"> </w:t>
      </w:r>
      <w:r w:rsidRPr="004F34C7">
        <w:t>виносить його</w:t>
      </w:r>
      <w:r w:rsidRPr="004F34C7">
        <w:rPr>
          <w:spacing w:val="40"/>
        </w:rPr>
        <w:t xml:space="preserve"> </w:t>
      </w:r>
      <w:r w:rsidRPr="004F34C7">
        <w:t>на</w:t>
      </w:r>
      <w:r w:rsidRPr="004F34C7">
        <w:rPr>
          <w:spacing w:val="40"/>
        </w:rPr>
        <w:t xml:space="preserve"> </w:t>
      </w:r>
      <w:r w:rsidRPr="004F34C7">
        <w:t>чергове засідання виконавчого комітету міської ради.</w:t>
      </w:r>
    </w:p>
    <w:p w14:paraId="4CE18B39" w14:textId="77777777" w:rsidR="00877C3B" w:rsidRPr="004F34C7" w:rsidRDefault="00877C3B" w:rsidP="00857756">
      <w:pPr>
        <w:pStyle w:val="a8"/>
        <w:ind w:right="-8" w:firstLine="567"/>
        <w:jc w:val="both"/>
      </w:pPr>
      <w:r w:rsidRPr="004F34C7">
        <w:t>Затверджене</w:t>
      </w:r>
      <w:r w:rsidRPr="004F34C7">
        <w:rPr>
          <w:spacing w:val="-4"/>
        </w:rPr>
        <w:t xml:space="preserve"> </w:t>
      </w:r>
      <w:r w:rsidRPr="004F34C7">
        <w:t>виконавчим</w:t>
      </w:r>
      <w:r w:rsidRPr="004F34C7">
        <w:rPr>
          <w:spacing w:val="-5"/>
        </w:rPr>
        <w:t xml:space="preserve"> </w:t>
      </w:r>
      <w:r w:rsidRPr="004F34C7">
        <w:t>комітетом</w:t>
      </w:r>
      <w:r w:rsidRPr="004F34C7">
        <w:rPr>
          <w:spacing w:val="-6"/>
        </w:rPr>
        <w:t xml:space="preserve"> </w:t>
      </w:r>
      <w:r w:rsidRPr="004F34C7">
        <w:t>міської</w:t>
      </w:r>
      <w:r w:rsidRPr="004F34C7">
        <w:rPr>
          <w:spacing w:val="-6"/>
        </w:rPr>
        <w:t xml:space="preserve"> </w:t>
      </w:r>
      <w:r w:rsidRPr="004F34C7">
        <w:t>ради</w:t>
      </w:r>
      <w:r w:rsidRPr="004F34C7">
        <w:rPr>
          <w:spacing w:val="-2"/>
        </w:rPr>
        <w:t xml:space="preserve"> </w:t>
      </w:r>
      <w:r w:rsidRPr="004F34C7">
        <w:t>рішення,</w:t>
      </w:r>
      <w:r w:rsidRPr="004F34C7">
        <w:rPr>
          <w:spacing w:val="-7"/>
        </w:rPr>
        <w:t xml:space="preserve"> </w:t>
      </w:r>
      <w:r w:rsidRPr="004F34C7">
        <w:t>направляється на паперових носіях відділу організаційного забезпечення та діловодства, виконавчому органу міської ради відповідальному за проведення заходу, головному розпоряднику бюджетних коштів – виконавчому комітету міської ради та департаменту фінансів міської ради.</w:t>
      </w:r>
    </w:p>
    <w:p w14:paraId="03A6E4D3" w14:textId="77777777" w:rsidR="00877C3B" w:rsidRPr="004F34C7" w:rsidRDefault="00877C3B" w:rsidP="00857756">
      <w:pPr>
        <w:pStyle w:val="a8"/>
        <w:ind w:right="-8" w:firstLine="567"/>
        <w:jc w:val="both"/>
      </w:pPr>
      <w:r w:rsidRPr="004F34C7">
        <w:t>Нагородження Відзнаками проводиться на підставі затвердженого рішення виконавчого комітету міської ради та/або розпорядження міського голови.</w:t>
      </w:r>
    </w:p>
    <w:p w14:paraId="34A52155" w14:textId="77777777" w:rsidR="00877C3B" w:rsidRPr="004F34C7" w:rsidRDefault="00877C3B" w:rsidP="00857756">
      <w:pPr>
        <w:pStyle w:val="a8"/>
        <w:ind w:right="-8" w:firstLine="567"/>
        <w:jc w:val="both"/>
      </w:pPr>
      <w:r w:rsidRPr="004F34C7">
        <w:t>Відзнаки міського рівня вручають міський голова, секретар міської ради, заступники міського голови, керуючий справами виконавчого комітету або за дорученням керівництва міської ради, інші уповноважені особи, як правило, в урочистій обстановці в приміщенні міської ради або в організації за місцем роботи чи діяльності особи (осіб), яку нагороджують. Перед врученням оголошується</w:t>
      </w:r>
      <w:r w:rsidRPr="004F34C7">
        <w:rPr>
          <w:spacing w:val="40"/>
        </w:rPr>
        <w:t xml:space="preserve"> </w:t>
      </w:r>
      <w:r w:rsidRPr="004F34C7">
        <w:t>рішення виконавчого комітету міської ради про нагородження.</w:t>
      </w:r>
    </w:p>
    <w:p w14:paraId="3DFC99F0" w14:textId="77777777" w:rsidR="00877C3B" w:rsidRPr="004F34C7" w:rsidRDefault="00877C3B" w:rsidP="00857756">
      <w:pPr>
        <w:pStyle w:val="a8"/>
        <w:ind w:right="-8" w:firstLine="567"/>
        <w:jc w:val="both"/>
      </w:pPr>
      <w:r w:rsidRPr="004F34C7">
        <w:t xml:space="preserve">Нагородженому вручається відзнака міського рівня підписана міським головою із зазначенням дати та номеру прийнятого рішення виконавчого комітету міської ради (розпорядження міського голови), а також у разі прийняття відповідного рішення виконавчого комітету міської ради квіткова </w:t>
      </w:r>
      <w:r w:rsidRPr="004F34C7">
        <w:rPr>
          <w:spacing w:val="-2"/>
        </w:rPr>
        <w:t>продукція,</w:t>
      </w:r>
      <w:r w:rsidRPr="004F34C7">
        <w:rPr>
          <w:spacing w:val="-13"/>
        </w:rPr>
        <w:t xml:space="preserve"> </w:t>
      </w:r>
      <w:r w:rsidRPr="004F34C7">
        <w:rPr>
          <w:spacing w:val="-2"/>
        </w:rPr>
        <w:t>грошова</w:t>
      </w:r>
      <w:r w:rsidRPr="004F34C7">
        <w:rPr>
          <w:spacing w:val="-16"/>
        </w:rPr>
        <w:t xml:space="preserve"> </w:t>
      </w:r>
      <w:r w:rsidRPr="004F34C7">
        <w:rPr>
          <w:spacing w:val="-2"/>
        </w:rPr>
        <w:t>премія</w:t>
      </w:r>
      <w:r w:rsidRPr="004F34C7">
        <w:rPr>
          <w:spacing w:val="-11"/>
        </w:rPr>
        <w:t xml:space="preserve"> </w:t>
      </w:r>
      <w:r w:rsidRPr="004F34C7">
        <w:rPr>
          <w:spacing w:val="-2"/>
        </w:rPr>
        <w:t>або</w:t>
      </w:r>
      <w:r w:rsidRPr="004F34C7">
        <w:rPr>
          <w:spacing w:val="-12"/>
        </w:rPr>
        <w:t xml:space="preserve"> </w:t>
      </w:r>
      <w:r w:rsidRPr="004F34C7">
        <w:rPr>
          <w:spacing w:val="-2"/>
        </w:rPr>
        <w:t>цінний</w:t>
      </w:r>
      <w:r w:rsidRPr="004F34C7">
        <w:rPr>
          <w:spacing w:val="-10"/>
        </w:rPr>
        <w:t xml:space="preserve"> </w:t>
      </w:r>
      <w:r w:rsidRPr="004F34C7">
        <w:rPr>
          <w:spacing w:val="-2"/>
        </w:rPr>
        <w:t>подарунок.</w:t>
      </w:r>
      <w:r w:rsidRPr="004F34C7">
        <w:rPr>
          <w:spacing w:val="-14"/>
        </w:rPr>
        <w:t xml:space="preserve"> </w:t>
      </w:r>
      <w:r w:rsidRPr="004F34C7">
        <w:rPr>
          <w:spacing w:val="-2"/>
        </w:rPr>
        <w:t>В</w:t>
      </w:r>
      <w:r w:rsidRPr="004F34C7">
        <w:rPr>
          <w:spacing w:val="-14"/>
        </w:rPr>
        <w:t xml:space="preserve"> </w:t>
      </w:r>
      <w:r w:rsidRPr="004F34C7">
        <w:rPr>
          <w:spacing w:val="-2"/>
        </w:rPr>
        <w:t>окремих</w:t>
      </w:r>
      <w:r w:rsidRPr="004F34C7">
        <w:rPr>
          <w:spacing w:val="-9"/>
        </w:rPr>
        <w:t xml:space="preserve"> </w:t>
      </w:r>
      <w:r w:rsidRPr="004F34C7">
        <w:rPr>
          <w:spacing w:val="-2"/>
        </w:rPr>
        <w:t>випадках</w:t>
      </w:r>
      <w:r w:rsidRPr="004F34C7">
        <w:rPr>
          <w:spacing w:val="29"/>
        </w:rPr>
        <w:t xml:space="preserve"> </w:t>
      </w:r>
      <w:r w:rsidRPr="004F34C7">
        <w:rPr>
          <w:spacing w:val="-2"/>
        </w:rPr>
        <w:t xml:space="preserve">вручається </w:t>
      </w:r>
      <w:r w:rsidRPr="004F34C7">
        <w:t>інша атрибутика до відзнак міського рівня.</w:t>
      </w:r>
    </w:p>
    <w:p w14:paraId="1EAA60C9" w14:textId="77777777" w:rsidR="00877C3B" w:rsidRPr="004F34C7" w:rsidRDefault="00877C3B" w:rsidP="00857756">
      <w:pPr>
        <w:pStyle w:val="a8"/>
        <w:spacing w:before="1"/>
        <w:ind w:right="-8" w:firstLine="567"/>
        <w:jc w:val="both"/>
      </w:pPr>
      <w:r w:rsidRPr="004F34C7">
        <w:t>На місце роботи нагородженого надсилається копія рішення виконавчого комітету міської ради про нагородження особи і у трудовій книжці відповідно робиться запис, із зазначенням дати і номера документа про відзначення відзнакою</w:t>
      </w:r>
      <w:r w:rsidRPr="007639C5">
        <w:t xml:space="preserve"> </w:t>
      </w:r>
      <w:r w:rsidRPr="004F34C7">
        <w:t>міського</w:t>
      </w:r>
      <w:r w:rsidRPr="007639C5">
        <w:t xml:space="preserve"> </w:t>
      </w:r>
      <w:r w:rsidRPr="004F34C7">
        <w:t>рівня.</w:t>
      </w:r>
      <w:r w:rsidRPr="007639C5">
        <w:t xml:space="preserve"> </w:t>
      </w:r>
      <w:r w:rsidRPr="004F34C7">
        <w:t>Для</w:t>
      </w:r>
      <w:r w:rsidRPr="007639C5">
        <w:t xml:space="preserve"> </w:t>
      </w:r>
      <w:r w:rsidRPr="004F34C7">
        <w:t>військовослужбовців</w:t>
      </w:r>
      <w:r w:rsidRPr="007639C5">
        <w:t xml:space="preserve"> </w:t>
      </w:r>
      <w:r w:rsidRPr="004F34C7">
        <w:t>робиться</w:t>
      </w:r>
      <w:r w:rsidRPr="007639C5">
        <w:t xml:space="preserve"> </w:t>
      </w:r>
      <w:r w:rsidRPr="004F34C7">
        <w:t>відповідний</w:t>
      </w:r>
      <w:r w:rsidRPr="007639C5">
        <w:t xml:space="preserve"> </w:t>
      </w:r>
      <w:r w:rsidRPr="004F34C7">
        <w:t>запис</w:t>
      </w:r>
      <w:r w:rsidRPr="007639C5">
        <w:t xml:space="preserve"> </w:t>
      </w:r>
      <w:r w:rsidRPr="004F34C7">
        <w:t>в облікових документах.</w:t>
      </w:r>
    </w:p>
    <w:p w14:paraId="094FB545" w14:textId="77777777" w:rsidR="00877C3B" w:rsidRPr="004F34C7" w:rsidRDefault="00877C3B" w:rsidP="00857756">
      <w:pPr>
        <w:pStyle w:val="a8"/>
        <w:spacing w:before="1"/>
        <w:ind w:right="-8" w:firstLine="567"/>
        <w:jc w:val="both"/>
      </w:pPr>
      <w:r w:rsidRPr="004F34C7">
        <w:t>«Вручення відзнаки Вінницької міської ради та її виконавчого комітету -Почесного знаку «Мати Героя/Героїні» здійснюється, як правило, в дні Державних свят та пам’ятних дат, річниці загибелі/смерті Героя/Героїні.</w:t>
      </w:r>
    </w:p>
    <w:p w14:paraId="51E9DF06" w14:textId="77777777" w:rsidR="00877C3B" w:rsidRPr="004F34C7" w:rsidRDefault="00877C3B" w:rsidP="00857756">
      <w:pPr>
        <w:pStyle w:val="a8"/>
        <w:spacing w:before="1"/>
        <w:ind w:right="-8" w:firstLine="567"/>
        <w:jc w:val="both"/>
      </w:pPr>
      <w:r w:rsidRPr="004F34C7">
        <w:t xml:space="preserve">Попередній розгляд матеріалів про вручення Почесного знаку «Мати Героя/Героїні» проводить Рада родин загиблих (померлих) Захисників/Захисниць України при Вінницькому міському голові (далі - Рада), яка є постійно діючим, громадським, консультативно-дорадчим органом, на засіданні Ради на підставі письмової згоди матерів загиблих Героїв/Героїнь на вручення Почесного знаку «Мати Героя/Героїні».  </w:t>
      </w:r>
    </w:p>
    <w:p w14:paraId="141DC38C" w14:textId="77777777" w:rsidR="00877C3B" w:rsidRPr="004F34C7" w:rsidRDefault="00877C3B" w:rsidP="00857756">
      <w:pPr>
        <w:pStyle w:val="a8"/>
        <w:spacing w:before="1"/>
        <w:ind w:right="-8" w:firstLine="567"/>
        <w:jc w:val="both"/>
      </w:pPr>
      <w:r w:rsidRPr="004F34C7">
        <w:t>За результатами розгляду Рада не пізніше ніж за 15 днів до дня вручення подає відділу організаційного забезпечення та діловодства апарату міської ради та її виконавчого комітету Подання встановленої форми про вручення відзнаки Вінницької міської ради та її виконавчого комітету - Почесного знаку «Мати Героя/Героїні» (згідно з додатком до Програми). У Поданні вказується: прізвище, ім’я, по батькові та ідентифікаційний код осіб для вручення, спосіб вручення, інформація, що підтверджує право на вручення Почесного знаку «Мати Героя/Героїні», коротка біографічна довідка про загиблого Героя/Героїню.</w:t>
      </w:r>
    </w:p>
    <w:p w14:paraId="54E38795" w14:textId="77777777" w:rsidR="00877C3B" w:rsidRPr="004F34C7" w:rsidRDefault="00877C3B" w:rsidP="00857756">
      <w:pPr>
        <w:pStyle w:val="a8"/>
        <w:spacing w:before="1"/>
        <w:ind w:right="-8" w:firstLine="567"/>
        <w:jc w:val="both"/>
      </w:pPr>
      <w:r w:rsidRPr="004F34C7">
        <w:t xml:space="preserve">Вручення атрибутів може здійснюватися міським головою, його заступниками, керуючим справами виконавчого комітету, уповноваженими представниками Ради родин загиблих (померлих) Захисників/Захисниць України при Вінницькому міському голові. </w:t>
      </w:r>
    </w:p>
    <w:p w14:paraId="37D54209" w14:textId="77777777" w:rsidR="00877C3B" w:rsidRPr="004F34C7" w:rsidRDefault="00877C3B" w:rsidP="00857756">
      <w:pPr>
        <w:pStyle w:val="a8"/>
        <w:spacing w:before="1"/>
        <w:ind w:right="-8" w:firstLine="567"/>
        <w:jc w:val="both"/>
      </w:pPr>
      <w:r w:rsidRPr="004F34C7">
        <w:t>Відзнака Вінницької міської ради та її виконавчого комітету - Почесний знак «Мати Героя/Героїні», у футлярі, та пластикове посвідчення вручаються, відповідно до рішення виконавчого комітету міської ради.</w:t>
      </w:r>
    </w:p>
    <w:p w14:paraId="0B53241F" w14:textId="77777777" w:rsidR="00877C3B" w:rsidRPr="004F34C7" w:rsidRDefault="00877C3B" w:rsidP="00857756">
      <w:pPr>
        <w:pStyle w:val="a8"/>
        <w:spacing w:before="1"/>
        <w:ind w:right="-8" w:firstLine="567"/>
        <w:jc w:val="both"/>
      </w:pPr>
      <w:r w:rsidRPr="004F34C7">
        <w:t>Облік та реєстрацію нагороджених Почесним знаком «Мати Героя/Героїні», підготовку рішень виконавчого комітету міської ради та організацію заходів здійснює відділ організаційного забезпечення та діловодства апарату міської ради та її виконавчого комітету.</w:t>
      </w:r>
    </w:p>
    <w:p w14:paraId="0F9D6C5E" w14:textId="77777777" w:rsidR="00877C3B" w:rsidRPr="004F34C7" w:rsidRDefault="00877C3B" w:rsidP="00857756">
      <w:pPr>
        <w:tabs>
          <w:tab w:val="left" w:pos="1955"/>
        </w:tabs>
        <w:spacing w:before="120"/>
        <w:ind w:right="509" w:firstLine="567"/>
        <w:jc w:val="both"/>
        <w:rPr>
          <w:b/>
          <w:bCs/>
          <w:sz w:val="28"/>
        </w:rPr>
      </w:pPr>
      <w:r w:rsidRPr="004F34C7">
        <w:rPr>
          <w:b/>
          <w:bCs/>
          <w:sz w:val="28"/>
        </w:rPr>
        <w:t>11.10. Відзнака «Почесна грамота» Вінницької міської ради та її виконавчого комітету.</w:t>
      </w:r>
    </w:p>
    <w:p w14:paraId="3D5AAA4E" w14:textId="77777777" w:rsidR="00857756" w:rsidRDefault="00857756" w:rsidP="00857756">
      <w:pPr>
        <w:tabs>
          <w:tab w:val="left" w:pos="1979"/>
        </w:tabs>
        <w:spacing w:line="321" w:lineRule="exact"/>
        <w:ind w:firstLine="567"/>
        <w:jc w:val="both"/>
        <w:rPr>
          <w:b/>
          <w:bCs/>
          <w:i/>
          <w:iCs/>
          <w:sz w:val="28"/>
          <w:lang w:val="uk-UA"/>
        </w:rPr>
      </w:pPr>
    </w:p>
    <w:p w14:paraId="07D7FB49" w14:textId="77777777" w:rsidR="00857756" w:rsidRDefault="00857756" w:rsidP="00857756">
      <w:pPr>
        <w:tabs>
          <w:tab w:val="left" w:pos="1979"/>
        </w:tabs>
        <w:spacing w:line="321" w:lineRule="exact"/>
        <w:ind w:firstLine="567"/>
        <w:jc w:val="both"/>
        <w:rPr>
          <w:b/>
          <w:bCs/>
          <w:i/>
          <w:iCs/>
          <w:sz w:val="28"/>
          <w:lang w:val="uk-UA"/>
        </w:rPr>
      </w:pPr>
    </w:p>
    <w:p w14:paraId="255300FB" w14:textId="5A444355" w:rsidR="00877C3B" w:rsidRPr="004F34C7" w:rsidRDefault="00877C3B" w:rsidP="00857756">
      <w:pPr>
        <w:tabs>
          <w:tab w:val="left" w:pos="1979"/>
        </w:tabs>
        <w:spacing w:line="321" w:lineRule="exact"/>
        <w:ind w:firstLine="567"/>
        <w:jc w:val="both"/>
        <w:rPr>
          <w:sz w:val="28"/>
        </w:rPr>
      </w:pPr>
      <w:r w:rsidRPr="004F34C7">
        <w:rPr>
          <w:b/>
          <w:bCs/>
          <w:i/>
          <w:iCs/>
          <w:sz w:val="28"/>
        </w:rPr>
        <w:t>11.10.1.</w:t>
      </w:r>
      <w:r w:rsidR="00857756">
        <w:rPr>
          <w:b/>
          <w:bCs/>
          <w:i/>
          <w:iCs/>
          <w:sz w:val="28"/>
          <w:lang w:val="uk-UA"/>
        </w:rPr>
        <w:t xml:space="preserve"> </w:t>
      </w:r>
      <w:r w:rsidRPr="004F34C7">
        <w:rPr>
          <w:sz w:val="28"/>
        </w:rPr>
        <w:t>Загальні</w:t>
      </w:r>
      <w:r w:rsidRPr="004F34C7">
        <w:rPr>
          <w:spacing w:val="-16"/>
          <w:sz w:val="28"/>
        </w:rPr>
        <w:t xml:space="preserve"> </w:t>
      </w:r>
      <w:r w:rsidRPr="004F34C7">
        <w:rPr>
          <w:spacing w:val="-2"/>
          <w:sz w:val="28"/>
        </w:rPr>
        <w:t>положення.</w:t>
      </w:r>
    </w:p>
    <w:p w14:paraId="7C5964D0" w14:textId="77777777" w:rsidR="00877C3B" w:rsidRPr="004F34C7" w:rsidRDefault="00877C3B" w:rsidP="00857756">
      <w:pPr>
        <w:pStyle w:val="a8"/>
        <w:ind w:right="-8" w:firstLine="567"/>
        <w:jc w:val="both"/>
      </w:pPr>
      <w:r w:rsidRPr="004F34C7">
        <w:t xml:space="preserve">Почесна грамота є Відзнакою Вінницької міської ради та її виконавчого </w:t>
      </w:r>
      <w:r w:rsidRPr="004F34C7">
        <w:rPr>
          <w:spacing w:val="-2"/>
        </w:rPr>
        <w:t xml:space="preserve">комітету. </w:t>
      </w:r>
      <w:r w:rsidRPr="004F34C7">
        <w:t xml:space="preserve">Почесною грамотою Вінницької міської ради та її виконавчого комітету (надалі – </w:t>
      </w:r>
      <w:r w:rsidRPr="004F34C7">
        <w:rPr>
          <w:b/>
          <w:u w:val="thick"/>
        </w:rPr>
        <w:t>Почесна грамота</w:t>
      </w:r>
      <w:r w:rsidRPr="004F34C7">
        <w:t>) нагороджуються трудові колективи підприємств, установ</w:t>
      </w:r>
      <w:r w:rsidRPr="004F34C7">
        <w:rPr>
          <w:spacing w:val="-12"/>
        </w:rPr>
        <w:t xml:space="preserve"> </w:t>
      </w:r>
      <w:r w:rsidRPr="004F34C7">
        <w:t>і</w:t>
      </w:r>
      <w:r w:rsidRPr="004F34C7">
        <w:rPr>
          <w:spacing w:val="-8"/>
        </w:rPr>
        <w:t xml:space="preserve"> </w:t>
      </w:r>
      <w:r w:rsidRPr="004F34C7">
        <w:t>організацій,</w:t>
      </w:r>
      <w:r w:rsidRPr="004F34C7">
        <w:rPr>
          <w:spacing w:val="-7"/>
        </w:rPr>
        <w:t xml:space="preserve"> </w:t>
      </w:r>
      <w:r w:rsidRPr="004F34C7">
        <w:t>за</w:t>
      </w:r>
      <w:r w:rsidRPr="004F34C7">
        <w:rPr>
          <w:spacing w:val="-9"/>
        </w:rPr>
        <w:t xml:space="preserve"> </w:t>
      </w:r>
      <w:r w:rsidRPr="004F34C7">
        <w:t>заслуги</w:t>
      </w:r>
      <w:r w:rsidRPr="004F34C7">
        <w:rPr>
          <w:spacing w:val="-9"/>
        </w:rPr>
        <w:t xml:space="preserve"> </w:t>
      </w:r>
      <w:r w:rsidRPr="004F34C7">
        <w:t>у</w:t>
      </w:r>
      <w:r w:rsidRPr="004F34C7">
        <w:rPr>
          <w:spacing w:val="-10"/>
        </w:rPr>
        <w:t xml:space="preserve"> </w:t>
      </w:r>
      <w:r w:rsidRPr="004F34C7">
        <w:t>забезпеченні</w:t>
      </w:r>
      <w:r w:rsidRPr="004F34C7">
        <w:rPr>
          <w:spacing w:val="-10"/>
        </w:rPr>
        <w:t xml:space="preserve"> </w:t>
      </w:r>
      <w:r w:rsidRPr="004F34C7">
        <w:t>реалізації</w:t>
      </w:r>
      <w:r w:rsidRPr="004F34C7">
        <w:rPr>
          <w:spacing w:val="40"/>
        </w:rPr>
        <w:t xml:space="preserve"> </w:t>
      </w:r>
      <w:r w:rsidRPr="004F34C7">
        <w:t>програм</w:t>
      </w:r>
      <w:r w:rsidRPr="004F34C7">
        <w:rPr>
          <w:spacing w:val="40"/>
        </w:rPr>
        <w:t xml:space="preserve"> </w:t>
      </w:r>
      <w:r w:rsidRPr="004F34C7">
        <w:t>соціального</w:t>
      </w:r>
      <w:r w:rsidRPr="004F34C7">
        <w:rPr>
          <w:spacing w:val="40"/>
        </w:rPr>
        <w:t xml:space="preserve"> </w:t>
      </w:r>
      <w:r w:rsidRPr="004F34C7">
        <w:t>і економічного розвитку Вінницької</w:t>
      </w:r>
      <w:r w:rsidRPr="004F34C7">
        <w:rPr>
          <w:spacing w:val="-7"/>
        </w:rPr>
        <w:t xml:space="preserve"> </w:t>
      </w:r>
      <w:r w:rsidRPr="004F34C7">
        <w:t>міської територіальної громади, здійснення ефективної діяльності органів місцевого самоврядування, проведення заходів щодо забезпечення законності, прав і свобод громадян, а також за сумлінну працю, вагомі трудові досягнення, миротворчу, благодійну діяльність та з нагоди загальнодержавних і загальноміських свят та заходів, професійних</w:t>
      </w:r>
      <w:r w:rsidRPr="004F34C7">
        <w:rPr>
          <w:spacing w:val="-14"/>
        </w:rPr>
        <w:t xml:space="preserve"> </w:t>
      </w:r>
      <w:r w:rsidRPr="004F34C7">
        <w:t>свят, пам’ятних, ювілейних і інших дат та заходів.</w:t>
      </w:r>
    </w:p>
    <w:p w14:paraId="0C7D7248" w14:textId="77777777" w:rsidR="00877C3B" w:rsidRPr="004F34C7" w:rsidRDefault="00877C3B" w:rsidP="00857756">
      <w:pPr>
        <w:pStyle w:val="a8"/>
        <w:ind w:right="-8" w:firstLine="567"/>
        <w:jc w:val="both"/>
      </w:pPr>
      <w:r w:rsidRPr="004F34C7">
        <w:t>З нагоди відзначення ювілеїв, трудові колективи підприємств, установ, організацій</w:t>
      </w:r>
      <w:r w:rsidRPr="004F34C7">
        <w:rPr>
          <w:spacing w:val="-18"/>
        </w:rPr>
        <w:t xml:space="preserve"> </w:t>
      </w:r>
      <w:r w:rsidRPr="004F34C7">
        <w:t>нагороджуються з</w:t>
      </w:r>
      <w:r w:rsidRPr="004F34C7">
        <w:rPr>
          <w:spacing w:val="-18"/>
        </w:rPr>
        <w:t xml:space="preserve"> </w:t>
      </w:r>
      <w:r w:rsidRPr="004F34C7">
        <w:t>нагоди</w:t>
      </w:r>
      <w:r w:rsidRPr="004F34C7">
        <w:rPr>
          <w:spacing w:val="-15"/>
        </w:rPr>
        <w:t xml:space="preserve"> </w:t>
      </w:r>
      <w:r w:rsidRPr="004F34C7">
        <w:t>відзначення</w:t>
      </w:r>
      <w:r w:rsidRPr="004F34C7">
        <w:rPr>
          <w:spacing w:val="40"/>
        </w:rPr>
        <w:t xml:space="preserve"> </w:t>
      </w:r>
      <w:r w:rsidRPr="004F34C7">
        <w:t>50-ти</w:t>
      </w:r>
      <w:r w:rsidRPr="004F34C7">
        <w:rPr>
          <w:spacing w:val="-3"/>
        </w:rPr>
        <w:t xml:space="preserve"> </w:t>
      </w:r>
      <w:r w:rsidRPr="004F34C7">
        <w:t>річчя, і</w:t>
      </w:r>
      <w:r w:rsidRPr="004F34C7">
        <w:rPr>
          <w:spacing w:val="-3"/>
        </w:rPr>
        <w:t xml:space="preserve"> </w:t>
      </w:r>
      <w:r w:rsidRPr="004F34C7">
        <w:t>далі</w:t>
      </w:r>
      <w:r w:rsidRPr="004F34C7">
        <w:rPr>
          <w:spacing w:val="-4"/>
        </w:rPr>
        <w:t xml:space="preserve"> </w:t>
      </w:r>
      <w:r w:rsidRPr="004F34C7">
        <w:t>через кожні 25-ть років від дня заснування.</w:t>
      </w:r>
    </w:p>
    <w:p w14:paraId="4395EB3B" w14:textId="77777777" w:rsidR="00877C3B" w:rsidRPr="004F34C7" w:rsidRDefault="00877C3B" w:rsidP="00857756">
      <w:pPr>
        <w:pStyle w:val="a8"/>
        <w:ind w:right="-8" w:firstLine="567"/>
        <w:jc w:val="both"/>
      </w:pPr>
      <w:r w:rsidRPr="004F34C7">
        <w:t>У виняткових випадках, за рішенням виконавчого комітету міської ради, річниця</w:t>
      </w:r>
      <w:r w:rsidRPr="004F34C7">
        <w:rPr>
          <w:spacing w:val="-18"/>
        </w:rPr>
        <w:t xml:space="preserve"> </w:t>
      </w:r>
      <w:r w:rsidRPr="004F34C7">
        <w:t>відзначення</w:t>
      </w:r>
      <w:r w:rsidRPr="004F34C7">
        <w:rPr>
          <w:spacing w:val="-17"/>
        </w:rPr>
        <w:t xml:space="preserve"> </w:t>
      </w:r>
      <w:r w:rsidRPr="004F34C7">
        <w:t>дати</w:t>
      </w:r>
      <w:r w:rsidRPr="004F34C7">
        <w:rPr>
          <w:spacing w:val="-18"/>
        </w:rPr>
        <w:t xml:space="preserve"> </w:t>
      </w:r>
      <w:r w:rsidRPr="004F34C7">
        <w:t>заснування</w:t>
      </w:r>
      <w:r w:rsidRPr="004F34C7">
        <w:rPr>
          <w:spacing w:val="-17"/>
        </w:rPr>
        <w:t xml:space="preserve"> </w:t>
      </w:r>
      <w:r w:rsidRPr="004F34C7">
        <w:t>підприємства,</w:t>
      </w:r>
      <w:r w:rsidRPr="004F34C7">
        <w:rPr>
          <w:spacing w:val="-18"/>
        </w:rPr>
        <w:t xml:space="preserve"> </w:t>
      </w:r>
      <w:r w:rsidRPr="004F34C7">
        <w:t>установи,</w:t>
      </w:r>
      <w:r w:rsidRPr="004F34C7">
        <w:rPr>
          <w:spacing w:val="-17"/>
        </w:rPr>
        <w:t xml:space="preserve"> </w:t>
      </w:r>
      <w:r w:rsidRPr="004F34C7">
        <w:t>організації</w:t>
      </w:r>
      <w:r w:rsidRPr="004F34C7">
        <w:rPr>
          <w:spacing w:val="-18"/>
        </w:rPr>
        <w:t xml:space="preserve"> </w:t>
      </w:r>
      <w:r w:rsidRPr="004F34C7">
        <w:t>може</w:t>
      </w:r>
      <w:r w:rsidRPr="004F34C7">
        <w:rPr>
          <w:spacing w:val="-17"/>
        </w:rPr>
        <w:t xml:space="preserve"> </w:t>
      </w:r>
      <w:r w:rsidRPr="004F34C7">
        <w:t>не відповідати вимогам даного Положення.</w:t>
      </w:r>
    </w:p>
    <w:p w14:paraId="696DFD50" w14:textId="77777777" w:rsidR="00877C3B" w:rsidRPr="004F34C7" w:rsidRDefault="00877C3B" w:rsidP="00857756">
      <w:pPr>
        <w:pStyle w:val="a8"/>
        <w:spacing w:before="2"/>
        <w:ind w:left="142" w:right="-8" w:firstLine="567"/>
        <w:jc w:val="both"/>
      </w:pPr>
      <w:r w:rsidRPr="004F34C7">
        <w:t>У</w:t>
      </w:r>
      <w:r w:rsidRPr="004F34C7">
        <w:rPr>
          <w:spacing w:val="-13"/>
        </w:rPr>
        <w:t xml:space="preserve"> </w:t>
      </w:r>
      <w:r w:rsidRPr="004F34C7">
        <w:t>разі</w:t>
      </w:r>
      <w:r w:rsidRPr="004F34C7">
        <w:rPr>
          <w:spacing w:val="-10"/>
        </w:rPr>
        <w:t xml:space="preserve"> </w:t>
      </w:r>
      <w:r w:rsidRPr="004F34C7">
        <w:t>втрати</w:t>
      </w:r>
      <w:r w:rsidRPr="004F34C7">
        <w:rPr>
          <w:spacing w:val="-9"/>
        </w:rPr>
        <w:t xml:space="preserve"> </w:t>
      </w:r>
      <w:r w:rsidRPr="004F34C7">
        <w:t>(псування)</w:t>
      </w:r>
      <w:r w:rsidRPr="004F34C7">
        <w:rPr>
          <w:spacing w:val="-13"/>
        </w:rPr>
        <w:t xml:space="preserve"> </w:t>
      </w:r>
      <w:r w:rsidRPr="004F34C7">
        <w:t>Почесної</w:t>
      </w:r>
      <w:r w:rsidRPr="004F34C7">
        <w:rPr>
          <w:spacing w:val="-9"/>
        </w:rPr>
        <w:t xml:space="preserve"> </w:t>
      </w:r>
      <w:r w:rsidRPr="004F34C7">
        <w:t>грамоти</w:t>
      </w:r>
      <w:r w:rsidRPr="004F34C7">
        <w:rPr>
          <w:spacing w:val="-14"/>
        </w:rPr>
        <w:t xml:space="preserve"> </w:t>
      </w:r>
      <w:r w:rsidRPr="004F34C7">
        <w:t>дублікат</w:t>
      </w:r>
      <w:r w:rsidRPr="004F34C7">
        <w:rPr>
          <w:spacing w:val="-11"/>
        </w:rPr>
        <w:t xml:space="preserve"> </w:t>
      </w:r>
      <w:r w:rsidRPr="004F34C7">
        <w:t>не</w:t>
      </w:r>
      <w:r w:rsidRPr="004F34C7">
        <w:rPr>
          <w:spacing w:val="-9"/>
        </w:rPr>
        <w:t xml:space="preserve"> </w:t>
      </w:r>
      <w:r w:rsidRPr="004F34C7">
        <w:rPr>
          <w:spacing w:val="-2"/>
        </w:rPr>
        <w:t>видається.</w:t>
      </w:r>
    </w:p>
    <w:p w14:paraId="3B9BDFD2" w14:textId="0E4E89C6" w:rsidR="00877C3B" w:rsidRPr="004F34C7" w:rsidRDefault="00877C3B" w:rsidP="00857756">
      <w:pPr>
        <w:tabs>
          <w:tab w:val="left" w:pos="1979"/>
        </w:tabs>
        <w:spacing w:before="70"/>
        <w:ind w:right="-8" w:firstLine="567"/>
        <w:rPr>
          <w:sz w:val="28"/>
        </w:rPr>
      </w:pPr>
      <w:r w:rsidRPr="004F34C7">
        <w:rPr>
          <w:b/>
          <w:bCs/>
          <w:i/>
          <w:iCs/>
          <w:sz w:val="28"/>
        </w:rPr>
        <w:t>11.10.2.</w:t>
      </w:r>
      <w:r w:rsidR="00857756">
        <w:rPr>
          <w:b/>
          <w:bCs/>
          <w:i/>
          <w:iCs/>
          <w:sz w:val="28"/>
          <w:lang w:val="uk-UA"/>
        </w:rPr>
        <w:t xml:space="preserve"> </w:t>
      </w:r>
      <w:r w:rsidRPr="004F34C7">
        <w:rPr>
          <w:sz w:val="28"/>
        </w:rPr>
        <w:t>Порядок</w:t>
      </w:r>
      <w:r w:rsidRPr="004F34C7">
        <w:rPr>
          <w:spacing w:val="-14"/>
          <w:sz w:val="28"/>
        </w:rPr>
        <w:t xml:space="preserve"> </w:t>
      </w:r>
      <w:r w:rsidRPr="004F34C7">
        <w:rPr>
          <w:spacing w:val="-2"/>
          <w:sz w:val="28"/>
        </w:rPr>
        <w:t>нагородження.</w:t>
      </w:r>
    </w:p>
    <w:p w14:paraId="65E65B7F" w14:textId="77777777" w:rsidR="00877C3B" w:rsidRPr="004F34C7" w:rsidRDefault="00877C3B" w:rsidP="00857756">
      <w:pPr>
        <w:pStyle w:val="a8"/>
        <w:spacing w:before="2"/>
        <w:ind w:right="-8" w:firstLine="567"/>
        <w:jc w:val="both"/>
      </w:pPr>
      <w:r w:rsidRPr="004F34C7">
        <w:t>Почесною грамотою нагороджуються трудові колективи підприємств, установ організацій, тощо.</w:t>
      </w:r>
    </w:p>
    <w:p w14:paraId="5150F9AB" w14:textId="59C559FF" w:rsidR="00877C3B" w:rsidRPr="004F34C7" w:rsidRDefault="00877C3B" w:rsidP="00857756">
      <w:pPr>
        <w:pStyle w:val="a8"/>
        <w:ind w:right="-8"/>
        <w:jc w:val="both"/>
      </w:pPr>
      <w:r w:rsidRPr="004F34C7">
        <w:t>Трудовим колективам підприємств, установ організацій, які нагороджені Почесною грамотою, можуть вручатися цінні подарунки загальна вартість яких визначається рішенням виконавчого комітету міської ради, (як правило до</w:t>
      </w:r>
      <w:r>
        <w:t xml:space="preserve"> </w:t>
      </w:r>
      <w:r w:rsidRPr="004F34C7">
        <w:t>10000,00</w:t>
      </w:r>
      <w:r>
        <w:t xml:space="preserve"> </w:t>
      </w:r>
      <w:r w:rsidRPr="004F34C7">
        <w:t>грн.), але не може перевищувати 150000,00 грн.</w:t>
      </w:r>
    </w:p>
    <w:p w14:paraId="2A86E97E" w14:textId="031A75AA" w:rsidR="00877C3B" w:rsidRPr="004F34C7" w:rsidRDefault="00877C3B" w:rsidP="00857756">
      <w:pPr>
        <w:spacing w:before="241" w:line="322" w:lineRule="exact"/>
        <w:ind w:firstLine="546"/>
        <w:jc w:val="both"/>
        <w:rPr>
          <w:sz w:val="28"/>
        </w:rPr>
      </w:pPr>
      <w:r w:rsidRPr="004F34C7">
        <w:rPr>
          <w:b/>
          <w:bCs/>
          <w:sz w:val="28"/>
        </w:rPr>
        <w:t>11.11.</w:t>
      </w:r>
      <w:r w:rsidR="00857756">
        <w:rPr>
          <w:b/>
          <w:bCs/>
          <w:sz w:val="28"/>
          <w:lang w:val="uk-UA"/>
        </w:rPr>
        <w:t xml:space="preserve"> </w:t>
      </w:r>
      <w:r w:rsidRPr="004F34C7">
        <w:rPr>
          <w:b/>
          <w:bCs/>
          <w:sz w:val="28"/>
        </w:rPr>
        <w:t>Відзнака</w:t>
      </w:r>
      <w:r w:rsidRPr="004F34C7">
        <w:rPr>
          <w:b/>
          <w:bCs/>
          <w:spacing w:val="13"/>
          <w:sz w:val="28"/>
        </w:rPr>
        <w:t xml:space="preserve"> </w:t>
      </w:r>
      <w:r w:rsidRPr="004F34C7">
        <w:rPr>
          <w:b/>
          <w:bCs/>
          <w:sz w:val="28"/>
        </w:rPr>
        <w:t>Грамота</w:t>
      </w:r>
      <w:r w:rsidRPr="004F34C7">
        <w:rPr>
          <w:b/>
          <w:bCs/>
          <w:spacing w:val="11"/>
          <w:sz w:val="28"/>
        </w:rPr>
        <w:t xml:space="preserve"> </w:t>
      </w:r>
      <w:r w:rsidRPr="004F34C7">
        <w:rPr>
          <w:b/>
          <w:bCs/>
          <w:sz w:val="28"/>
        </w:rPr>
        <w:t>Вінницької</w:t>
      </w:r>
      <w:r w:rsidRPr="004F34C7">
        <w:rPr>
          <w:b/>
          <w:bCs/>
          <w:spacing w:val="12"/>
          <w:sz w:val="28"/>
        </w:rPr>
        <w:t xml:space="preserve"> </w:t>
      </w:r>
      <w:r w:rsidRPr="004F34C7">
        <w:rPr>
          <w:b/>
          <w:bCs/>
          <w:sz w:val="28"/>
        </w:rPr>
        <w:t>міської</w:t>
      </w:r>
      <w:r w:rsidRPr="004F34C7">
        <w:rPr>
          <w:b/>
          <w:bCs/>
          <w:spacing w:val="17"/>
          <w:sz w:val="28"/>
        </w:rPr>
        <w:t xml:space="preserve"> </w:t>
      </w:r>
      <w:r w:rsidRPr="004F34C7">
        <w:rPr>
          <w:b/>
          <w:bCs/>
          <w:sz w:val="28"/>
        </w:rPr>
        <w:t>ради</w:t>
      </w:r>
      <w:r w:rsidRPr="004F34C7">
        <w:rPr>
          <w:b/>
          <w:bCs/>
          <w:spacing w:val="12"/>
          <w:sz w:val="28"/>
        </w:rPr>
        <w:t xml:space="preserve"> </w:t>
      </w:r>
      <w:r w:rsidRPr="004F34C7">
        <w:rPr>
          <w:b/>
          <w:bCs/>
          <w:sz w:val="28"/>
        </w:rPr>
        <w:t>та</w:t>
      </w:r>
      <w:r w:rsidRPr="004F34C7">
        <w:rPr>
          <w:b/>
          <w:bCs/>
          <w:spacing w:val="13"/>
          <w:sz w:val="28"/>
        </w:rPr>
        <w:t xml:space="preserve"> </w:t>
      </w:r>
      <w:r w:rsidRPr="004F34C7">
        <w:rPr>
          <w:b/>
          <w:bCs/>
          <w:sz w:val="28"/>
        </w:rPr>
        <w:t>її</w:t>
      </w:r>
      <w:r w:rsidRPr="004F34C7">
        <w:rPr>
          <w:b/>
          <w:bCs/>
          <w:spacing w:val="15"/>
          <w:sz w:val="28"/>
        </w:rPr>
        <w:t xml:space="preserve"> </w:t>
      </w:r>
      <w:r w:rsidRPr="004F34C7">
        <w:rPr>
          <w:b/>
          <w:bCs/>
          <w:sz w:val="28"/>
        </w:rPr>
        <w:t>виконавчого</w:t>
      </w:r>
      <w:r w:rsidRPr="004F34C7">
        <w:rPr>
          <w:b/>
          <w:bCs/>
          <w:spacing w:val="2"/>
          <w:sz w:val="28"/>
        </w:rPr>
        <w:t xml:space="preserve"> </w:t>
      </w:r>
      <w:r w:rsidRPr="004F34C7">
        <w:rPr>
          <w:b/>
          <w:bCs/>
          <w:spacing w:val="-2"/>
          <w:sz w:val="28"/>
        </w:rPr>
        <w:t>комітету</w:t>
      </w:r>
      <w:r w:rsidRPr="004F34C7">
        <w:rPr>
          <w:spacing w:val="-2"/>
          <w:sz w:val="28"/>
        </w:rPr>
        <w:t>.</w:t>
      </w:r>
    </w:p>
    <w:p w14:paraId="14B84E7C" w14:textId="4B742B66" w:rsidR="00877C3B" w:rsidRPr="004F34C7" w:rsidRDefault="00877C3B" w:rsidP="00857756">
      <w:pPr>
        <w:tabs>
          <w:tab w:val="left" w:pos="1979"/>
        </w:tabs>
        <w:spacing w:line="322" w:lineRule="exact"/>
        <w:ind w:firstLine="567"/>
        <w:rPr>
          <w:sz w:val="28"/>
        </w:rPr>
      </w:pPr>
      <w:r w:rsidRPr="004F34C7">
        <w:rPr>
          <w:b/>
          <w:bCs/>
          <w:i/>
          <w:iCs/>
          <w:sz w:val="28"/>
        </w:rPr>
        <w:t>11.11.1</w:t>
      </w:r>
      <w:r w:rsidRPr="004F34C7">
        <w:rPr>
          <w:i/>
          <w:iCs/>
          <w:sz w:val="28"/>
        </w:rPr>
        <w:t>.</w:t>
      </w:r>
      <w:r w:rsidR="00857756">
        <w:rPr>
          <w:i/>
          <w:iCs/>
          <w:sz w:val="28"/>
          <w:lang w:val="uk-UA"/>
        </w:rPr>
        <w:t xml:space="preserve"> </w:t>
      </w:r>
      <w:r w:rsidRPr="004F34C7">
        <w:rPr>
          <w:sz w:val="28"/>
        </w:rPr>
        <w:t>Загальні</w:t>
      </w:r>
      <w:r w:rsidRPr="004F34C7">
        <w:rPr>
          <w:spacing w:val="-16"/>
          <w:sz w:val="28"/>
        </w:rPr>
        <w:t xml:space="preserve"> </w:t>
      </w:r>
      <w:r w:rsidRPr="004F34C7">
        <w:rPr>
          <w:spacing w:val="-2"/>
          <w:sz w:val="28"/>
        </w:rPr>
        <w:t>положення.</w:t>
      </w:r>
    </w:p>
    <w:p w14:paraId="7DA79800" w14:textId="77777777" w:rsidR="00877C3B" w:rsidRPr="004F34C7" w:rsidRDefault="00877C3B" w:rsidP="00857756">
      <w:pPr>
        <w:pStyle w:val="a8"/>
        <w:ind w:right="-8" w:firstLine="567"/>
        <w:jc w:val="both"/>
      </w:pPr>
      <w:r w:rsidRPr="004F34C7">
        <w:t>Грамота є відзнакою Вінницької міської ради та її виконавчого комітету. Грамота</w:t>
      </w:r>
      <w:r w:rsidRPr="004F34C7">
        <w:rPr>
          <w:spacing w:val="-18"/>
        </w:rPr>
        <w:t xml:space="preserve"> </w:t>
      </w:r>
      <w:r w:rsidRPr="004F34C7">
        <w:t>Вінницької</w:t>
      </w:r>
      <w:r w:rsidRPr="004F34C7">
        <w:rPr>
          <w:spacing w:val="-17"/>
        </w:rPr>
        <w:t xml:space="preserve"> </w:t>
      </w:r>
      <w:r w:rsidRPr="004F34C7">
        <w:t>міської</w:t>
      </w:r>
      <w:r w:rsidRPr="004F34C7">
        <w:rPr>
          <w:spacing w:val="-18"/>
        </w:rPr>
        <w:t xml:space="preserve"> </w:t>
      </w:r>
      <w:r w:rsidRPr="004F34C7">
        <w:t>ради</w:t>
      </w:r>
      <w:r w:rsidRPr="004F34C7">
        <w:rPr>
          <w:spacing w:val="-17"/>
        </w:rPr>
        <w:t xml:space="preserve"> </w:t>
      </w:r>
      <w:r w:rsidRPr="004F34C7">
        <w:t>та</w:t>
      </w:r>
      <w:r w:rsidRPr="004F34C7">
        <w:rPr>
          <w:spacing w:val="-18"/>
        </w:rPr>
        <w:t xml:space="preserve"> </w:t>
      </w:r>
      <w:r w:rsidRPr="004F34C7">
        <w:t>її</w:t>
      </w:r>
      <w:r w:rsidRPr="004F34C7">
        <w:rPr>
          <w:spacing w:val="-17"/>
        </w:rPr>
        <w:t xml:space="preserve"> </w:t>
      </w:r>
      <w:r w:rsidRPr="004F34C7">
        <w:t>виконавчого</w:t>
      </w:r>
      <w:r w:rsidRPr="004F34C7">
        <w:rPr>
          <w:spacing w:val="-18"/>
        </w:rPr>
        <w:t xml:space="preserve"> </w:t>
      </w:r>
      <w:r w:rsidRPr="004F34C7">
        <w:t>комітету</w:t>
      </w:r>
      <w:r w:rsidRPr="004F34C7">
        <w:rPr>
          <w:spacing w:val="-17"/>
        </w:rPr>
        <w:t xml:space="preserve"> </w:t>
      </w:r>
      <w:r w:rsidRPr="004F34C7">
        <w:t>(надалі</w:t>
      </w:r>
      <w:r w:rsidRPr="004F34C7">
        <w:rPr>
          <w:spacing w:val="25"/>
        </w:rPr>
        <w:t xml:space="preserve"> </w:t>
      </w:r>
      <w:r w:rsidRPr="004F34C7">
        <w:t>–</w:t>
      </w:r>
      <w:r w:rsidRPr="004F34C7">
        <w:rPr>
          <w:spacing w:val="-15"/>
        </w:rPr>
        <w:t xml:space="preserve"> </w:t>
      </w:r>
      <w:r w:rsidRPr="004F34C7">
        <w:rPr>
          <w:b/>
          <w:u w:val="thick"/>
        </w:rPr>
        <w:t>Грамота</w:t>
      </w:r>
      <w:r w:rsidRPr="004F34C7">
        <w:t>)</w:t>
      </w:r>
      <w:r w:rsidRPr="004F34C7">
        <w:rPr>
          <w:spacing w:val="40"/>
        </w:rPr>
        <w:t xml:space="preserve"> </w:t>
      </w:r>
      <w:r w:rsidRPr="004F34C7">
        <w:t>є заохоченням за заслуги у забезпеченні реалізації програм соціального і економічного розвитку Вінницької міської територіальної громади, здійснення ефективної діяльності органів місцевого самоврядування, проведенні заходів щодо забезпечення законності, прав і свобод громадян, а також за сумлінну працю, вагомі трудові досягнення, активну участь у вихованні підростаючого покоління, благодійну діяльність та з нагоди загальнодержавних і загальноміських свят та заходів, професійних свят, пам’ятних, ювілейних і інших дат та заходів.</w:t>
      </w:r>
    </w:p>
    <w:p w14:paraId="217F379B" w14:textId="77777777" w:rsidR="00877C3B" w:rsidRPr="004F34C7" w:rsidRDefault="00877C3B" w:rsidP="00857756">
      <w:pPr>
        <w:pStyle w:val="a8"/>
        <w:spacing w:line="321" w:lineRule="exact"/>
        <w:ind w:firstLine="567"/>
        <w:jc w:val="both"/>
        <w:rPr>
          <w:spacing w:val="-2"/>
        </w:rPr>
      </w:pPr>
      <w:r w:rsidRPr="004F34C7">
        <w:t>У</w:t>
      </w:r>
      <w:r w:rsidRPr="004F34C7">
        <w:rPr>
          <w:spacing w:val="-12"/>
        </w:rPr>
        <w:t xml:space="preserve"> </w:t>
      </w:r>
      <w:r w:rsidRPr="004F34C7">
        <w:t>разі</w:t>
      </w:r>
      <w:r w:rsidRPr="004F34C7">
        <w:rPr>
          <w:spacing w:val="-9"/>
        </w:rPr>
        <w:t xml:space="preserve"> </w:t>
      </w:r>
      <w:r w:rsidRPr="004F34C7">
        <w:t>втрати</w:t>
      </w:r>
      <w:r w:rsidRPr="004F34C7">
        <w:rPr>
          <w:spacing w:val="-8"/>
        </w:rPr>
        <w:t xml:space="preserve"> </w:t>
      </w:r>
      <w:r w:rsidRPr="004F34C7">
        <w:t>(псування)</w:t>
      </w:r>
      <w:r w:rsidRPr="004F34C7">
        <w:rPr>
          <w:spacing w:val="-12"/>
        </w:rPr>
        <w:t xml:space="preserve"> </w:t>
      </w:r>
      <w:r w:rsidRPr="004F34C7">
        <w:t>Грамоти,</w:t>
      </w:r>
      <w:r w:rsidRPr="004F34C7">
        <w:rPr>
          <w:spacing w:val="-14"/>
        </w:rPr>
        <w:t xml:space="preserve"> </w:t>
      </w:r>
      <w:r w:rsidRPr="004F34C7">
        <w:t>дублікат</w:t>
      </w:r>
      <w:r w:rsidRPr="004F34C7">
        <w:rPr>
          <w:spacing w:val="-10"/>
        </w:rPr>
        <w:t xml:space="preserve"> </w:t>
      </w:r>
      <w:r w:rsidRPr="004F34C7">
        <w:t>не</w:t>
      </w:r>
      <w:r w:rsidRPr="004F34C7">
        <w:rPr>
          <w:spacing w:val="-11"/>
        </w:rPr>
        <w:t xml:space="preserve"> </w:t>
      </w:r>
      <w:r w:rsidRPr="004F34C7">
        <w:rPr>
          <w:spacing w:val="-2"/>
        </w:rPr>
        <w:t>видається.</w:t>
      </w:r>
    </w:p>
    <w:p w14:paraId="0FD1A273" w14:textId="7129B88D" w:rsidR="00877C3B" w:rsidRPr="004F34C7" w:rsidRDefault="00877C3B" w:rsidP="00857756">
      <w:pPr>
        <w:tabs>
          <w:tab w:val="left" w:pos="1979"/>
        </w:tabs>
        <w:spacing w:before="2"/>
        <w:ind w:firstLine="567"/>
        <w:rPr>
          <w:sz w:val="28"/>
        </w:rPr>
      </w:pPr>
      <w:r w:rsidRPr="004F34C7">
        <w:rPr>
          <w:b/>
          <w:bCs/>
          <w:i/>
          <w:iCs/>
          <w:sz w:val="28"/>
        </w:rPr>
        <w:t>11.11.2</w:t>
      </w:r>
      <w:r w:rsidRPr="004F34C7">
        <w:rPr>
          <w:i/>
          <w:iCs/>
          <w:sz w:val="28"/>
        </w:rPr>
        <w:t>.</w:t>
      </w:r>
      <w:r w:rsidR="00857756">
        <w:rPr>
          <w:i/>
          <w:iCs/>
          <w:sz w:val="28"/>
          <w:lang w:val="uk-UA"/>
        </w:rPr>
        <w:t xml:space="preserve"> </w:t>
      </w:r>
      <w:r w:rsidRPr="004F34C7">
        <w:rPr>
          <w:sz w:val="28"/>
        </w:rPr>
        <w:t>Порядок</w:t>
      </w:r>
      <w:r w:rsidRPr="004F34C7">
        <w:rPr>
          <w:spacing w:val="-14"/>
          <w:sz w:val="28"/>
        </w:rPr>
        <w:t xml:space="preserve"> </w:t>
      </w:r>
      <w:r w:rsidRPr="004F34C7">
        <w:rPr>
          <w:spacing w:val="-2"/>
          <w:sz w:val="28"/>
        </w:rPr>
        <w:t>нагородження.</w:t>
      </w:r>
    </w:p>
    <w:p w14:paraId="7851DCE2" w14:textId="77777777" w:rsidR="00877C3B" w:rsidRPr="004F34C7" w:rsidRDefault="00877C3B" w:rsidP="00857756">
      <w:pPr>
        <w:pStyle w:val="a8"/>
        <w:tabs>
          <w:tab w:val="left" w:pos="9214"/>
        </w:tabs>
        <w:ind w:right="-8" w:firstLine="567"/>
        <w:jc w:val="both"/>
      </w:pPr>
      <w:r w:rsidRPr="004F34C7">
        <w:t xml:space="preserve">Грамотою Вінницької міської ради та її виконавчого комітету </w:t>
      </w:r>
      <w:r w:rsidRPr="004F34C7">
        <w:rPr>
          <w:spacing w:val="-2"/>
        </w:rPr>
        <w:t>нагороджуються:</w:t>
      </w:r>
    </w:p>
    <w:p w14:paraId="7793B266" w14:textId="77777777" w:rsidR="00877C3B" w:rsidRPr="004F34C7" w:rsidRDefault="00877C3B" w:rsidP="00857756">
      <w:pPr>
        <w:pStyle w:val="a6"/>
        <w:widowControl w:val="0"/>
        <w:numPr>
          <w:ilvl w:val="3"/>
          <w:numId w:val="41"/>
        </w:numPr>
        <w:tabs>
          <w:tab w:val="left" w:pos="851"/>
          <w:tab w:val="left" w:pos="9214"/>
        </w:tabs>
        <w:autoSpaceDE w:val="0"/>
        <w:autoSpaceDN w:val="0"/>
        <w:spacing w:before="42"/>
        <w:ind w:left="0" w:right="-8" w:firstLine="566"/>
        <w:contextualSpacing w:val="0"/>
        <w:jc w:val="both"/>
      </w:pPr>
      <w:r w:rsidRPr="004F34C7">
        <w:t>громадяни України, які як правило, проживають на території Вінницької міської</w:t>
      </w:r>
      <w:r w:rsidRPr="004F34C7">
        <w:rPr>
          <w:spacing w:val="-8"/>
        </w:rPr>
        <w:t xml:space="preserve"> </w:t>
      </w:r>
      <w:r w:rsidRPr="004F34C7">
        <w:t>територіальної</w:t>
      </w:r>
      <w:r w:rsidRPr="004F34C7">
        <w:rPr>
          <w:spacing w:val="-5"/>
        </w:rPr>
        <w:t xml:space="preserve"> </w:t>
      </w:r>
      <w:r w:rsidRPr="004F34C7">
        <w:t>громади</w:t>
      </w:r>
      <w:r w:rsidRPr="004F34C7">
        <w:rPr>
          <w:spacing w:val="-9"/>
        </w:rPr>
        <w:t xml:space="preserve"> </w:t>
      </w:r>
      <w:r w:rsidRPr="004F34C7">
        <w:t>та</w:t>
      </w:r>
      <w:r w:rsidRPr="004F34C7">
        <w:rPr>
          <w:spacing w:val="-9"/>
        </w:rPr>
        <w:t xml:space="preserve"> </w:t>
      </w:r>
      <w:r w:rsidRPr="004F34C7">
        <w:t>зробили</w:t>
      </w:r>
      <w:r w:rsidRPr="004F34C7">
        <w:rPr>
          <w:spacing w:val="-9"/>
        </w:rPr>
        <w:t xml:space="preserve"> </w:t>
      </w:r>
      <w:r w:rsidRPr="004F34C7">
        <w:t>значний</w:t>
      </w:r>
      <w:r w:rsidRPr="004F34C7">
        <w:rPr>
          <w:spacing w:val="-8"/>
        </w:rPr>
        <w:t xml:space="preserve"> </w:t>
      </w:r>
      <w:r w:rsidRPr="004F34C7">
        <w:t>особистий внесок</w:t>
      </w:r>
      <w:r w:rsidRPr="004F34C7">
        <w:rPr>
          <w:spacing w:val="-9"/>
        </w:rPr>
        <w:t xml:space="preserve"> </w:t>
      </w:r>
      <w:r w:rsidRPr="004F34C7">
        <w:t>у</w:t>
      </w:r>
      <w:r w:rsidRPr="004F34C7">
        <w:rPr>
          <w:spacing w:val="-12"/>
        </w:rPr>
        <w:t xml:space="preserve"> </w:t>
      </w:r>
      <w:r w:rsidRPr="004F34C7">
        <w:t>розвиток міста та приєднаних територій, або мають інші досягнення,</w:t>
      </w:r>
      <w:r w:rsidRPr="004F34C7">
        <w:rPr>
          <w:spacing w:val="40"/>
        </w:rPr>
        <w:t xml:space="preserve"> </w:t>
      </w:r>
      <w:r w:rsidRPr="004F34C7">
        <w:t>зазначені вище;</w:t>
      </w:r>
    </w:p>
    <w:p w14:paraId="782FED42" w14:textId="77777777" w:rsidR="00877C3B" w:rsidRPr="004F34C7" w:rsidRDefault="00877C3B" w:rsidP="00857756">
      <w:pPr>
        <w:pStyle w:val="a6"/>
        <w:widowControl w:val="0"/>
        <w:numPr>
          <w:ilvl w:val="3"/>
          <w:numId w:val="41"/>
        </w:numPr>
        <w:tabs>
          <w:tab w:val="left" w:pos="851"/>
          <w:tab w:val="left" w:pos="9214"/>
        </w:tabs>
        <w:autoSpaceDE w:val="0"/>
        <w:autoSpaceDN w:val="0"/>
        <w:spacing w:before="1"/>
        <w:ind w:left="0" w:right="-8" w:firstLine="566"/>
        <w:contextualSpacing w:val="0"/>
        <w:jc w:val="both"/>
      </w:pPr>
      <w:r w:rsidRPr="004F34C7">
        <w:t>посадові особи органів місцевого самоврядування, та органів</w:t>
      </w:r>
      <w:r w:rsidRPr="004F34C7">
        <w:rPr>
          <w:spacing w:val="-2"/>
        </w:rPr>
        <w:t xml:space="preserve"> </w:t>
      </w:r>
      <w:r w:rsidRPr="004F34C7">
        <w:t>виконавчої влади, депутати міської ради;</w:t>
      </w:r>
    </w:p>
    <w:p w14:paraId="61AE0711" w14:textId="77777777" w:rsidR="00877C3B" w:rsidRPr="004F34C7" w:rsidRDefault="00877C3B" w:rsidP="00857756">
      <w:pPr>
        <w:pStyle w:val="a6"/>
        <w:widowControl w:val="0"/>
        <w:numPr>
          <w:ilvl w:val="3"/>
          <w:numId w:val="41"/>
        </w:numPr>
        <w:tabs>
          <w:tab w:val="left" w:pos="851"/>
          <w:tab w:val="left" w:pos="9214"/>
        </w:tabs>
        <w:autoSpaceDE w:val="0"/>
        <w:autoSpaceDN w:val="0"/>
        <w:spacing w:before="2"/>
        <w:ind w:left="0" w:right="-8" w:firstLine="566"/>
        <w:contextualSpacing w:val="0"/>
        <w:jc w:val="both"/>
      </w:pPr>
      <w:r w:rsidRPr="004F34C7">
        <w:t>працівники різних галузей господарства, підприємств, установ, організацій, закладів, громадських формувань, інститутів громадського суспільства, творчих спілок, тощо.</w:t>
      </w:r>
    </w:p>
    <w:p w14:paraId="6C520E62" w14:textId="77777777" w:rsidR="00877C3B" w:rsidRPr="004F34C7" w:rsidRDefault="00877C3B" w:rsidP="00857756">
      <w:pPr>
        <w:pStyle w:val="a8"/>
        <w:tabs>
          <w:tab w:val="left" w:pos="9214"/>
        </w:tabs>
        <w:ind w:right="-8"/>
        <w:jc w:val="both"/>
      </w:pPr>
      <w:r w:rsidRPr="004F34C7">
        <w:t>Одночасно від одного підприємства, установи, організації до</w:t>
      </w:r>
      <w:r w:rsidRPr="004F34C7">
        <w:rPr>
          <w:spacing w:val="80"/>
          <w:w w:val="150"/>
        </w:rPr>
        <w:t xml:space="preserve"> </w:t>
      </w:r>
      <w:r w:rsidRPr="004F34C7">
        <w:t>нагородження можуть бути представлені не більше 5 осіб. У виключних випадках, за рішенням виконавчого комітету міської ради, кількість нагороджуваних може перевищувати граничну чисельність у відповідності до прийнятого рішення виконавчого комітету міської ради.</w:t>
      </w:r>
    </w:p>
    <w:p w14:paraId="22FEC56E" w14:textId="77777777" w:rsidR="00877C3B" w:rsidRPr="004F34C7" w:rsidRDefault="00877C3B" w:rsidP="00857756">
      <w:pPr>
        <w:pStyle w:val="a8"/>
        <w:spacing w:before="3"/>
        <w:ind w:right="-8"/>
        <w:jc w:val="both"/>
      </w:pPr>
      <w:r w:rsidRPr="004F34C7">
        <w:t>Особам, які нагороджені Грамотою Вінницької міської ради та її виконавчого комітету, за рішенням виконавчого комітету міської ради, може вручатися грошова премія, розмір якої визначається рішенням виконавчого комітету міської ради (як правило 1299,00 грн.), але не може перевищувати 12988,00</w:t>
      </w:r>
      <w:r w:rsidRPr="004F34C7">
        <w:rPr>
          <w:spacing w:val="40"/>
        </w:rPr>
        <w:t xml:space="preserve"> </w:t>
      </w:r>
      <w:r w:rsidRPr="004F34C7">
        <w:t>грн.</w:t>
      </w:r>
      <w:r w:rsidRPr="004F34C7">
        <w:rPr>
          <w:spacing w:val="40"/>
        </w:rPr>
        <w:t xml:space="preserve"> </w:t>
      </w:r>
      <w:r w:rsidRPr="004F34C7">
        <w:t>В</w:t>
      </w:r>
      <w:r w:rsidRPr="004F34C7">
        <w:rPr>
          <w:spacing w:val="40"/>
        </w:rPr>
        <w:t xml:space="preserve"> </w:t>
      </w:r>
      <w:r w:rsidRPr="004F34C7">
        <w:t>окремих</w:t>
      </w:r>
      <w:r w:rsidRPr="004F34C7">
        <w:rPr>
          <w:spacing w:val="40"/>
        </w:rPr>
        <w:t xml:space="preserve"> </w:t>
      </w:r>
      <w:r w:rsidRPr="004F34C7">
        <w:t>випадках, за рішенням виконавчого комітету міської ради,</w:t>
      </w:r>
      <w:r w:rsidRPr="004F34C7">
        <w:rPr>
          <w:spacing w:val="-18"/>
        </w:rPr>
        <w:t xml:space="preserve"> </w:t>
      </w:r>
      <w:r w:rsidRPr="004F34C7">
        <w:t>Грамота</w:t>
      </w:r>
      <w:r w:rsidRPr="004F34C7">
        <w:rPr>
          <w:spacing w:val="-17"/>
        </w:rPr>
        <w:t xml:space="preserve"> </w:t>
      </w:r>
      <w:r w:rsidRPr="004F34C7">
        <w:t>Вінницької</w:t>
      </w:r>
      <w:r w:rsidRPr="004F34C7">
        <w:rPr>
          <w:spacing w:val="-18"/>
        </w:rPr>
        <w:t xml:space="preserve"> </w:t>
      </w:r>
      <w:r w:rsidRPr="004F34C7">
        <w:t>міської</w:t>
      </w:r>
      <w:r w:rsidRPr="004F34C7">
        <w:rPr>
          <w:spacing w:val="-17"/>
        </w:rPr>
        <w:t xml:space="preserve"> </w:t>
      </w:r>
      <w:r w:rsidRPr="004F34C7">
        <w:t>ради</w:t>
      </w:r>
      <w:r w:rsidRPr="004F34C7">
        <w:rPr>
          <w:spacing w:val="-18"/>
        </w:rPr>
        <w:t xml:space="preserve"> </w:t>
      </w:r>
      <w:r w:rsidRPr="004F34C7">
        <w:t>та</w:t>
      </w:r>
      <w:r w:rsidRPr="004F34C7">
        <w:rPr>
          <w:spacing w:val="-17"/>
        </w:rPr>
        <w:t xml:space="preserve"> </w:t>
      </w:r>
      <w:r w:rsidRPr="004F34C7">
        <w:t>її</w:t>
      </w:r>
      <w:r w:rsidRPr="004F34C7">
        <w:rPr>
          <w:spacing w:val="-18"/>
        </w:rPr>
        <w:t xml:space="preserve"> </w:t>
      </w:r>
      <w:r w:rsidRPr="004F34C7">
        <w:t>виконавчого</w:t>
      </w:r>
      <w:r w:rsidRPr="004F34C7">
        <w:rPr>
          <w:spacing w:val="-17"/>
        </w:rPr>
        <w:t xml:space="preserve"> </w:t>
      </w:r>
      <w:r w:rsidRPr="004F34C7">
        <w:t>комітету</w:t>
      </w:r>
      <w:r w:rsidRPr="004F34C7">
        <w:rPr>
          <w:spacing w:val="-18"/>
        </w:rPr>
        <w:t xml:space="preserve"> </w:t>
      </w:r>
      <w:r w:rsidRPr="004F34C7">
        <w:t>може</w:t>
      </w:r>
      <w:r w:rsidRPr="004F34C7">
        <w:rPr>
          <w:spacing w:val="-17"/>
        </w:rPr>
        <w:t xml:space="preserve"> </w:t>
      </w:r>
      <w:r w:rsidRPr="004F34C7">
        <w:t>вручатись без грошової премії.</w:t>
      </w:r>
    </w:p>
    <w:p w14:paraId="22E8E24E" w14:textId="77777777" w:rsidR="00877C3B" w:rsidRPr="004F34C7" w:rsidRDefault="00877C3B" w:rsidP="00857756">
      <w:pPr>
        <w:pStyle w:val="a8"/>
        <w:ind w:right="-8" w:firstLine="567"/>
        <w:jc w:val="both"/>
      </w:pPr>
      <w:r w:rsidRPr="004F34C7">
        <w:t>З</w:t>
      </w:r>
      <w:r w:rsidRPr="004F34C7">
        <w:rPr>
          <w:spacing w:val="-11"/>
        </w:rPr>
        <w:t xml:space="preserve"> </w:t>
      </w:r>
      <w:r w:rsidRPr="004F34C7">
        <w:t>нагоди</w:t>
      </w:r>
      <w:r w:rsidRPr="004F34C7">
        <w:rPr>
          <w:spacing w:val="-11"/>
        </w:rPr>
        <w:t xml:space="preserve"> </w:t>
      </w:r>
      <w:r w:rsidRPr="004F34C7">
        <w:t>відзначення</w:t>
      </w:r>
      <w:r w:rsidRPr="004F34C7">
        <w:rPr>
          <w:spacing w:val="-11"/>
        </w:rPr>
        <w:t xml:space="preserve"> </w:t>
      </w:r>
      <w:r w:rsidRPr="004F34C7">
        <w:t>ювілеїв</w:t>
      </w:r>
      <w:r w:rsidRPr="004F34C7">
        <w:rPr>
          <w:spacing w:val="-12"/>
        </w:rPr>
        <w:t xml:space="preserve"> </w:t>
      </w:r>
      <w:r w:rsidRPr="004F34C7">
        <w:t>нагороджуються</w:t>
      </w:r>
      <w:r w:rsidRPr="004F34C7">
        <w:rPr>
          <w:spacing w:val="-11"/>
        </w:rPr>
        <w:t xml:space="preserve"> </w:t>
      </w:r>
      <w:r w:rsidRPr="004F34C7">
        <w:t>громадяни</w:t>
      </w:r>
      <w:r w:rsidRPr="004F34C7">
        <w:rPr>
          <w:spacing w:val="-11"/>
        </w:rPr>
        <w:t xml:space="preserve"> </w:t>
      </w:r>
      <w:r w:rsidRPr="004F34C7">
        <w:t>в</w:t>
      </w:r>
      <w:r w:rsidRPr="004F34C7">
        <w:rPr>
          <w:spacing w:val="-12"/>
        </w:rPr>
        <w:t xml:space="preserve"> </w:t>
      </w:r>
      <w:r w:rsidRPr="004F34C7">
        <w:t>50,60</w:t>
      </w:r>
      <w:r w:rsidRPr="004F34C7">
        <w:rPr>
          <w:spacing w:val="-10"/>
        </w:rPr>
        <w:t xml:space="preserve"> </w:t>
      </w:r>
      <w:r w:rsidRPr="004F34C7">
        <w:t>років</w:t>
      </w:r>
      <w:r w:rsidRPr="004F34C7">
        <w:rPr>
          <w:spacing w:val="-12"/>
        </w:rPr>
        <w:t xml:space="preserve"> </w:t>
      </w:r>
      <w:r w:rsidRPr="004F34C7">
        <w:t>і</w:t>
      </w:r>
      <w:r w:rsidRPr="004F34C7">
        <w:rPr>
          <w:spacing w:val="-13"/>
        </w:rPr>
        <w:t xml:space="preserve"> </w:t>
      </w:r>
      <w:r w:rsidRPr="004F34C7">
        <w:t>далі через кожні 10-ть років.</w:t>
      </w:r>
    </w:p>
    <w:p w14:paraId="5B3E9FE7" w14:textId="77777777" w:rsidR="00877C3B" w:rsidRPr="004F34C7" w:rsidRDefault="00877C3B" w:rsidP="00857756">
      <w:pPr>
        <w:pStyle w:val="a8"/>
        <w:ind w:right="-8" w:firstLine="567"/>
        <w:jc w:val="both"/>
      </w:pPr>
      <w:r w:rsidRPr="004F34C7">
        <w:t>Особам, які нагороджені Грамотою Вінницької міської ради та її виконавчого комітету з нагоди ювілею, за рішенням виконавчого комітету міської ради може вручатися грошова премія:</w:t>
      </w:r>
    </w:p>
    <w:p w14:paraId="0C894B65" w14:textId="77777777" w:rsidR="00877C3B" w:rsidRPr="004F34C7" w:rsidRDefault="00877C3B" w:rsidP="00857756">
      <w:pPr>
        <w:pStyle w:val="a6"/>
        <w:widowControl w:val="0"/>
        <w:numPr>
          <w:ilvl w:val="3"/>
          <w:numId w:val="41"/>
        </w:numPr>
        <w:tabs>
          <w:tab w:val="left" w:pos="1294"/>
        </w:tabs>
        <w:autoSpaceDE w:val="0"/>
        <w:autoSpaceDN w:val="0"/>
        <w:spacing w:before="2"/>
        <w:ind w:left="1294" w:hanging="162"/>
        <w:contextualSpacing w:val="0"/>
        <w:jc w:val="both"/>
      </w:pPr>
      <w:r w:rsidRPr="004F34C7">
        <w:t>з</w:t>
      </w:r>
      <w:r w:rsidRPr="004F34C7">
        <w:rPr>
          <w:spacing w:val="-3"/>
        </w:rPr>
        <w:t xml:space="preserve"> </w:t>
      </w:r>
      <w:r w:rsidRPr="004F34C7">
        <w:t>нагоди</w:t>
      </w:r>
      <w:r w:rsidRPr="004F34C7">
        <w:rPr>
          <w:spacing w:val="-5"/>
        </w:rPr>
        <w:t xml:space="preserve"> </w:t>
      </w:r>
      <w:r w:rsidRPr="004F34C7">
        <w:t>50 річчя –</w:t>
      </w:r>
      <w:r w:rsidRPr="004F34C7">
        <w:rPr>
          <w:spacing w:val="-3"/>
        </w:rPr>
        <w:t xml:space="preserve"> </w:t>
      </w:r>
      <w:r w:rsidRPr="004F34C7">
        <w:t>1299,00</w:t>
      </w:r>
      <w:r w:rsidRPr="004F34C7">
        <w:rPr>
          <w:spacing w:val="-1"/>
        </w:rPr>
        <w:t xml:space="preserve"> </w:t>
      </w:r>
      <w:r w:rsidRPr="004F34C7">
        <w:rPr>
          <w:spacing w:val="-2"/>
        </w:rPr>
        <w:t>грн.;</w:t>
      </w:r>
    </w:p>
    <w:p w14:paraId="0A1E1971" w14:textId="77777777" w:rsidR="00877C3B" w:rsidRPr="004F34C7" w:rsidRDefault="00877C3B" w:rsidP="00877C3B">
      <w:pPr>
        <w:pStyle w:val="a6"/>
        <w:widowControl w:val="0"/>
        <w:numPr>
          <w:ilvl w:val="3"/>
          <w:numId w:val="41"/>
        </w:numPr>
        <w:tabs>
          <w:tab w:val="left" w:pos="1294"/>
        </w:tabs>
        <w:autoSpaceDE w:val="0"/>
        <w:autoSpaceDN w:val="0"/>
        <w:spacing w:before="2"/>
        <w:ind w:left="1294" w:hanging="162"/>
        <w:contextualSpacing w:val="0"/>
        <w:jc w:val="both"/>
      </w:pPr>
      <w:r w:rsidRPr="004F34C7">
        <w:t>з</w:t>
      </w:r>
      <w:r w:rsidRPr="004F34C7">
        <w:rPr>
          <w:spacing w:val="-3"/>
        </w:rPr>
        <w:t xml:space="preserve"> </w:t>
      </w:r>
      <w:r w:rsidRPr="004F34C7">
        <w:t>нагоди</w:t>
      </w:r>
      <w:r w:rsidRPr="004F34C7">
        <w:rPr>
          <w:spacing w:val="-5"/>
        </w:rPr>
        <w:t xml:space="preserve"> </w:t>
      </w:r>
      <w:r w:rsidRPr="004F34C7">
        <w:t>60</w:t>
      </w:r>
      <w:r w:rsidRPr="004F34C7">
        <w:rPr>
          <w:spacing w:val="-1"/>
        </w:rPr>
        <w:t xml:space="preserve">, </w:t>
      </w:r>
      <w:r w:rsidRPr="004F34C7">
        <w:t>70</w:t>
      </w:r>
      <w:r w:rsidRPr="004F34C7">
        <w:rPr>
          <w:spacing w:val="-1"/>
        </w:rPr>
        <w:t xml:space="preserve"> </w:t>
      </w:r>
      <w:r w:rsidRPr="004F34C7">
        <w:t>та</w:t>
      </w:r>
      <w:r w:rsidRPr="004F34C7">
        <w:rPr>
          <w:spacing w:val="-2"/>
        </w:rPr>
        <w:t xml:space="preserve"> </w:t>
      </w:r>
      <w:r w:rsidRPr="004F34C7">
        <w:t>80</w:t>
      </w:r>
      <w:r w:rsidRPr="004F34C7">
        <w:rPr>
          <w:spacing w:val="-1"/>
        </w:rPr>
        <w:t xml:space="preserve"> </w:t>
      </w:r>
      <w:r w:rsidRPr="004F34C7">
        <w:t>річчя</w:t>
      </w:r>
      <w:r w:rsidRPr="004F34C7">
        <w:rPr>
          <w:spacing w:val="-1"/>
        </w:rPr>
        <w:t xml:space="preserve"> </w:t>
      </w:r>
      <w:r w:rsidRPr="004F34C7">
        <w:t>–</w:t>
      </w:r>
      <w:r w:rsidRPr="004F34C7">
        <w:rPr>
          <w:spacing w:val="-3"/>
        </w:rPr>
        <w:t xml:space="preserve"> </w:t>
      </w:r>
      <w:r w:rsidRPr="004F34C7">
        <w:t>2598,00</w:t>
      </w:r>
      <w:r w:rsidRPr="004F34C7">
        <w:rPr>
          <w:spacing w:val="-1"/>
        </w:rPr>
        <w:t xml:space="preserve"> </w:t>
      </w:r>
      <w:r w:rsidRPr="004F34C7">
        <w:rPr>
          <w:spacing w:val="-2"/>
        </w:rPr>
        <w:t>грн.;</w:t>
      </w:r>
    </w:p>
    <w:p w14:paraId="3FC2BCEC" w14:textId="77777777" w:rsidR="00877C3B" w:rsidRPr="004F34C7" w:rsidRDefault="00877C3B" w:rsidP="00877C3B">
      <w:pPr>
        <w:pStyle w:val="a6"/>
        <w:widowControl w:val="0"/>
        <w:numPr>
          <w:ilvl w:val="3"/>
          <w:numId w:val="41"/>
        </w:numPr>
        <w:tabs>
          <w:tab w:val="left" w:pos="1294"/>
        </w:tabs>
        <w:autoSpaceDE w:val="0"/>
        <w:autoSpaceDN w:val="0"/>
        <w:spacing w:before="2"/>
        <w:ind w:left="1294" w:hanging="162"/>
        <w:contextualSpacing w:val="0"/>
        <w:jc w:val="both"/>
      </w:pPr>
      <w:r w:rsidRPr="004F34C7">
        <w:t>з</w:t>
      </w:r>
      <w:r w:rsidRPr="004F34C7">
        <w:rPr>
          <w:spacing w:val="-4"/>
        </w:rPr>
        <w:t xml:space="preserve"> </w:t>
      </w:r>
      <w:r w:rsidRPr="004F34C7">
        <w:t>нагоди</w:t>
      </w:r>
      <w:r w:rsidRPr="004F34C7">
        <w:rPr>
          <w:spacing w:val="-5"/>
        </w:rPr>
        <w:t xml:space="preserve"> </w:t>
      </w:r>
      <w:r w:rsidRPr="004F34C7">
        <w:t>90</w:t>
      </w:r>
      <w:r w:rsidRPr="004F34C7">
        <w:rPr>
          <w:spacing w:val="-2"/>
        </w:rPr>
        <w:t xml:space="preserve"> </w:t>
      </w:r>
      <w:r w:rsidRPr="004F34C7">
        <w:t>річчя</w:t>
      </w:r>
      <w:r w:rsidRPr="004F34C7">
        <w:rPr>
          <w:spacing w:val="-1"/>
        </w:rPr>
        <w:t xml:space="preserve"> </w:t>
      </w:r>
      <w:r w:rsidRPr="004F34C7">
        <w:t>–</w:t>
      </w:r>
      <w:r w:rsidRPr="004F34C7">
        <w:rPr>
          <w:spacing w:val="-4"/>
        </w:rPr>
        <w:t xml:space="preserve"> </w:t>
      </w:r>
      <w:r w:rsidRPr="004F34C7">
        <w:t>3897,00</w:t>
      </w:r>
      <w:r w:rsidRPr="004F34C7">
        <w:rPr>
          <w:spacing w:val="-1"/>
        </w:rPr>
        <w:t xml:space="preserve"> </w:t>
      </w:r>
      <w:r w:rsidRPr="004F34C7">
        <w:rPr>
          <w:spacing w:val="-2"/>
        </w:rPr>
        <w:t>грн.;</w:t>
      </w:r>
    </w:p>
    <w:p w14:paraId="2CD67E68" w14:textId="77777777" w:rsidR="00877C3B" w:rsidRPr="004F34C7" w:rsidRDefault="00877C3B" w:rsidP="00877C3B">
      <w:pPr>
        <w:pStyle w:val="a6"/>
        <w:widowControl w:val="0"/>
        <w:numPr>
          <w:ilvl w:val="3"/>
          <w:numId w:val="41"/>
        </w:numPr>
        <w:tabs>
          <w:tab w:val="left" w:pos="1294"/>
        </w:tabs>
        <w:autoSpaceDE w:val="0"/>
        <w:autoSpaceDN w:val="0"/>
        <w:spacing w:before="2" w:line="322" w:lineRule="exact"/>
        <w:ind w:left="1294" w:hanging="162"/>
        <w:contextualSpacing w:val="0"/>
        <w:jc w:val="both"/>
      </w:pPr>
      <w:r w:rsidRPr="004F34C7">
        <w:t>з</w:t>
      </w:r>
      <w:r w:rsidRPr="004F34C7">
        <w:rPr>
          <w:spacing w:val="-4"/>
        </w:rPr>
        <w:t xml:space="preserve"> </w:t>
      </w:r>
      <w:r w:rsidRPr="004F34C7">
        <w:t>нагоди</w:t>
      </w:r>
      <w:r w:rsidRPr="004F34C7">
        <w:rPr>
          <w:spacing w:val="-5"/>
        </w:rPr>
        <w:t xml:space="preserve"> </w:t>
      </w:r>
      <w:r w:rsidRPr="004F34C7">
        <w:t>100</w:t>
      </w:r>
      <w:r w:rsidRPr="004F34C7">
        <w:rPr>
          <w:spacing w:val="-5"/>
        </w:rPr>
        <w:t xml:space="preserve"> </w:t>
      </w:r>
      <w:r w:rsidRPr="004F34C7">
        <w:t>річчя</w:t>
      </w:r>
      <w:r w:rsidRPr="004F34C7">
        <w:rPr>
          <w:spacing w:val="-1"/>
        </w:rPr>
        <w:t xml:space="preserve"> </w:t>
      </w:r>
      <w:r w:rsidRPr="004F34C7">
        <w:t>–</w:t>
      </w:r>
      <w:r w:rsidRPr="004F34C7">
        <w:rPr>
          <w:spacing w:val="-2"/>
        </w:rPr>
        <w:t xml:space="preserve"> </w:t>
      </w:r>
      <w:r w:rsidRPr="004F34C7">
        <w:t>6494,00</w:t>
      </w:r>
      <w:r w:rsidRPr="004F34C7">
        <w:rPr>
          <w:spacing w:val="-1"/>
        </w:rPr>
        <w:t xml:space="preserve"> </w:t>
      </w:r>
      <w:r w:rsidRPr="004F34C7">
        <w:rPr>
          <w:spacing w:val="-4"/>
        </w:rPr>
        <w:t>грн.</w:t>
      </w:r>
    </w:p>
    <w:p w14:paraId="3BBC1900" w14:textId="77777777" w:rsidR="00877C3B" w:rsidRPr="00877C3B" w:rsidRDefault="00877C3B" w:rsidP="00857756">
      <w:pPr>
        <w:pStyle w:val="a8"/>
        <w:ind w:right="-8" w:firstLine="567"/>
        <w:jc w:val="both"/>
        <w:rPr>
          <w:lang w:val="uk-UA"/>
        </w:rPr>
      </w:pPr>
      <w:r w:rsidRPr="00877C3B">
        <w:rPr>
          <w:lang w:val="uk-UA"/>
        </w:rPr>
        <w:t>Посадовим особам міської ради та її виконавчих органів, які закінчують трудову діяльність, за рішенням виконавчого комітету міської ради вручається Грамота Вінницької міської ради та її виконавчого комітету та грошова премія, розмір якої визначається рішенням виконавчого комітету міської ради, але не може перевищувати 6494,00 грн.</w:t>
      </w:r>
    </w:p>
    <w:p w14:paraId="3A17D7D6" w14:textId="77777777" w:rsidR="00877C3B" w:rsidRPr="004F34C7" w:rsidRDefault="00877C3B" w:rsidP="00857756">
      <w:pPr>
        <w:pStyle w:val="a8"/>
        <w:spacing w:before="1"/>
        <w:ind w:right="-8" w:firstLine="567"/>
        <w:jc w:val="both"/>
      </w:pPr>
      <w:r w:rsidRPr="004F34C7">
        <w:t>Громадяни, які відзначені Грамотою Вінницької міської ради та її виконавчого комітету, можуть бути повторно представлені до нагородження Грамотою</w:t>
      </w:r>
      <w:r w:rsidRPr="004F34C7">
        <w:rPr>
          <w:spacing w:val="-4"/>
        </w:rPr>
        <w:t xml:space="preserve"> </w:t>
      </w:r>
      <w:r w:rsidRPr="004F34C7">
        <w:t>Вінницької міської</w:t>
      </w:r>
      <w:r w:rsidRPr="004F34C7">
        <w:rPr>
          <w:spacing w:val="-4"/>
        </w:rPr>
        <w:t xml:space="preserve"> </w:t>
      </w:r>
      <w:r w:rsidRPr="004F34C7">
        <w:t>ради та</w:t>
      </w:r>
      <w:r w:rsidRPr="004F34C7">
        <w:rPr>
          <w:spacing w:val="-4"/>
        </w:rPr>
        <w:t xml:space="preserve"> </w:t>
      </w:r>
      <w:r w:rsidRPr="004F34C7">
        <w:t>її</w:t>
      </w:r>
      <w:r w:rsidRPr="004F34C7">
        <w:rPr>
          <w:spacing w:val="-2"/>
        </w:rPr>
        <w:t xml:space="preserve"> </w:t>
      </w:r>
      <w:r w:rsidRPr="004F34C7">
        <w:t>виконавчого</w:t>
      </w:r>
      <w:r w:rsidRPr="004F34C7">
        <w:rPr>
          <w:spacing w:val="-2"/>
        </w:rPr>
        <w:t xml:space="preserve"> </w:t>
      </w:r>
      <w:r w:rsidRPr="004F34C7">
        <w:t>комітету</w:t>
      </w:r>
      <w:r w:rsidRPr="004F34C7">
        <w:rPr>
          <w:spacing w:val="-1"/>
        </w:rPr>
        <w:t xml:space="preserve"> </w:t>
      </w:r>
      <w:r w:rsidRPr="004F34C7">
        <w:t>за</w:t>
      </w:r>
      <w:r w:rsidRPr="004F34C7">
        <w:rPr>
          <w:spacing w:val="-3"/>
        </w:rPr>
        <w:t xml:space="preserve"> </w:t>
      </w:r>
      <w:r w:rsidRPr="004F34C7">
        <w:t>нові</w:t>
      </w:r>
      <w:r w:rsidRPr="004F34C7">
        <w:rPr>
          <w:spacing w:val="-2"/>
        </w:rPr>
        <w:t xml:space="preserve"> </w:t>
      </w:r>
      <w:r w:rsidRPr="004F34C7">
        <w:t>заслуги, як правило, не раніше, як через три календарні роки. У виняткових випадках, за рішенням</w:t>
      </w:r>
      <w:r w:rsidRPr="004F34C7">
        <w:rPr>
          <w:spacing w:val="-2"/>
        </w:rPr>
        <w:t xml:space="preserve"> </w:t>
      </w:r>
      <w:r w:rsidRPr="004F34C7">
        <w:t>виконавчого</w:t>
      </w:r>
      <w:r w:rsidRPr="004F34C7">
        <w:rPr>
          <w:spacing w:val="-4"/>
        </w:rPr>
        <w:t xml:space="preserve"> </w:t>
      </w:r>
      <w:r w:rsidRPr="004F34C7">
        <w:t>комітету</w:t>
      </w:r>
      <w:r w:rsidRPr="004F34C7">
        <w:rPr>
          <w:spacing w:val="-3"/>
        </w:rPr>
        <w:t xml:space="preserve"> </w:t>
      </w:r>
      <w:r w:rsidRPr="004F34C7">
        <w:t>міської</w:t>
      </w:r>
      <w:r w:rsidRPr="004F34C7">
        <w:rPr>
          <w:spacing w:val="-6"/>
        </w:rPr>
        <w:t xml:space="preserve"> </w:t>
      </w:r>
      <w:r w:rsidRPr="004F34C7">
        <w:t>ради,</w:t>
      </w:r>
      <w:r w:rsidRPr="004F34C7">
        <w:rPr>
          <w:spacing w:val="-5"/>
        </w:rPr>
        <w:t xml:space="preserve"> </w:t>
      </w:r>
      <w:r w:rsidRPr="004F34C7">
        <w:t>терміни</w:t>
      </w:r>
      <w:r w:rsidRPr="004F34C7">
        <w:rPr>
          <w:spacing w:val="-4"/>
        </w:rPr>
        <w:t xml:space="preserve"> </w:t>
      </w:r>
      <w:r w:rsidRPr="004F34C7">
        <w:t>повторного</w:t>
      </w:r>
      <w:r w:rsidRPr="004F34C7">
        <w:rPr>
          <w:spacing w:val="-4"/>
        </w:rPr>
        <w:t xml:space="preserve"> </w:t>
      </w:r>
      <w:r w:rsidRPr="004F34C7">
        <w:t>нагородження громадян за нові заслуги Грамотою Вінницької міської ради та її виконавчого комітету можуть бути скорочені.</w:t>
      </w:r>
    </w:p>
    <w:p w14:paraId="3FC0077B" w14:textId="48C34DDB" w:rsidR="00877C3B" w:rsidRPr="004F34C7" w:rsidRDefault="00877C3B" w:rsidP="00857756">
      <w:pPr>
        <w:tabs>
          <w:tab w:val="left" w:pos="1761"/>
        </w:tabs>
        <w:spacing w:before="120" w:line="322" w:lineRule="exact"/>
        <w:ind w:firstLine="567"/>
        <w:jc w:val="both"/>
        <w:rPr>
          <w:b/>
          <w:bCs/>
          <w:sz w:val="28"/>
        </w:rPr>
      </w:pPr>
      <w:r w:rsidRPr="004F34C7">
        <w:rPr>
          <w:b/>
          <w:bCs/>
          <w:sz w:val="28"/>
        </w:rPr>
        <w:t>11.12.</w:t>
      </w:r>
      <w:r w:rsidR="00857756">
        <w:rPr>
          <w:b/>
          <w:bCs/>
          <w:sz w:val="28"/>
          <w:lang w:val="uk-UA"/>
        </w:rPr>
        <w:t xml:space="preserve"> </w:t>
      </w:r>
      <w:r w:rsidRPr="004F34C7">
        <w:rPr>
          <w:b/>
          <w:bCs/>
          <w:sz w:val="28"/>
        </w:rPr>
        <w:t>Відзнака</w:t>
      </w:r>
      <w:r w:rsidRPr="004F34C7">
        <w:rPr>
          <w:b/>
          <w:bCs/>
          <w:spacing w:val="-9"/>
          <w:sz w:val="28"/>
        </w:rPr>
        <w:t xml:space="preserve"> </w:t>
      </w:r>
      <w:r w:rsidRPr="004F34C7">
        <w:rPr>
          <w:b/>
          <w:bCs/>
          <w:sz w:val="28"/>
        </w:rPr>
        <w:t>Подяка</w:t>
      </w:r>
      <w:r w:rsidRPr="004F34C7">
        <w:rPr>
          <w:b/>
          <w:bCs/>
          <w:spacing w:val="52"/>
          <w:sz w:val="28"/>
        </w:rPr>
        <w:t xml:space="preserve"> </w:t>
      </w:r>
      <w:r w:rsidRPr="004F34C7">
        <w:rPr>
          <w:b/>
          <w:bCs/>
          <w:sz w:val="28"/>
        </w:rPr>
        <w:t>Вінницької</w:t>
      </w:r>
      <w:r w:rsidRPr="004F34C7">
        <w:rPr>
          <w:b/>
          <w:bCs/>
          <w:spacing w:val="-8"/>
          <w:sz w:val="28"/>
        </w:rPr>
        <w:t xml:space="preserve"> </w:t>
      </w:r>
      <w:r w:rsidRPr="004F34C7">
        <w:rPr>
          <w:b/>
          <w:bCs/>
          <w:sz w:val="28"/>
        </w:rPr>
        <w:t>міської</w:t>
      </w:r>
      <w:r w:rsidRPr="004F34C7">
        <w:rPr>
          <w:b/>
          <w:bCs/>
          <w:spacing w:val="-8"/>
          <w:sz w:val="28"/>
        </w:rPr>
        <w:t xml:space="preserve"> </w:t>
      </w:r>
      <w:r w:rsidRPr="004F34C7">
        <w:rPr>
          <w:b/>
          <w:bCs/>
          <w:sz w:val="28"/>
        </w:rPr>
        <w:t>ради</w:t>
      </w:r>
      <w:r w:rsidRPr="004F34C7">
        <w:rPr>
          <w:b/>
          <w:bCs/>
          <w:spacing w:val="54"/>
          <w:sz w:val="28"/>
        </w:rPr>
        <w:t xml:space="preserve"> </w:t>
      </w:r>
      <w:r w:rsidRPr="004F34C7">
        <w:rPr>
          <w:b/>
          <w:bCs/>
          <w:sz w:val="28"/>
        </w:rPr>
        <w:t>та</w:t>
      </w:r>
      <w:r w:rsidRPr="004F34C7">
        <w:rPr>
          <w:b/>
          <w:bCs/>
          <w:spacing w:val="50"/>
          <w:sz w:val="28"/>
        </w:rPr>
        <w:t xml:space="preserve"> </w:t>
      </w:r>
      <w:r w:rsidRPr="004F34C7">
        <w:rPr>
          <w:b/>
          <w:bCs/>
          <w:sz w:val="28"/>
        </w:rPr>
        <w:t>її</w:t>
      </w:r>
      <w:r w:rsidRPr="004F34C7">
        <w:rPr>
          <w:b/>
          <w:bCs/>
          <w:spacing w:val="-5"/>
          <w:sz w:val="28"/>
        </w:rPr>
        <w:t xml:space="preserve"> </w:t>
      </w:r>
      <w:r w:rsidRPr="004F34C7">
        <w:rPr>
          <w:b/>
          <w:bCs/>
          <w:sz w:val="28"/>
        </w:rPr>
        <w:t>виконавчого</w:t>
      </w:r>
      <w:r w:rsidRPr="004F34C7">
        <w:rPr>
          <w:b/>
          <w:bCs/>
          <w:spacing w:val="32"/>
          <w:sz w:val="28"/>
        </w:rPr>
        <w:t xml:space="preserve"> </w:t>
      </w:r>
      <w:r w:rsidRPr="004F34C7">
        <w:rPr>
          <w:b/>
          <w:bCs/>
          <w:spacing w:val="-2"/>
          <w:sz w:val="28"/>
        </w:rPr>
        <w:t>комітету.</w:t>
      </w:r>
    </w:p>
    <w:p w14:paraId="44EBD240" w14:textId="078EB1E3" w:rsidR="00877C3B" w:rsidRPr="004F34C7" w:rsidRDefault="00877C3B" w:rsidP="00857756">
      <w:pPr>
        <w:tabs>
          <w:tab w:val="left" w:pos="1979"/>
        </w:tabs>
        <w:spacing w:line="322" w:lineRule="exact"/>
        <w:ind w:firstLine="567"/>
        <w:rPr>
          <w:sz w:val="28"/>
        </w:rPr>
      </w:pPr>
      <w:r w:rsidRPr="004F34C7">
        <w:rPr>
          <w:b/>
          <w:bCs/>
          <w:i/>
          <w:iCs/>
          <w:sz w:val="28"/>
        </w:rPr>
        <w:t>11.12.1</w:t>
      </w:r>
      <w:r w:rsidRPr="004F34C7">
        <w:rPr>
          <w:i/>
          <w:iCs/>
          <w:sz w:val="28"/>
        </w:rPr>
        <w:t>.</w:t>
      </w:r>
      <w:r w:rsidR="00857756">
        <w:rPr>
          <w:i/>
          <w:iCs/>
          <w:sz w:val="28"/>
          <w:lang w:val="uk-UA"/>
        </w:rPr>
        <w:t xml:space="preserve"> </w:t>
      </w:r>
      <w:r w:rsidRPr="004F34C7">
        <w:rPr>
          <w:sz w:val="28"/>
        </w:rPr>
        <w:t>Загальні</w:t>
      </w:r>
      <w:r w:rsidRPr="004F34C7">
        <w:rPr>
          <w:spacing w:val="-16"/>
          <w:sz w:val="28"/>
        </w:rPr>
        <w:t xml:space="preserve"> </w:t>
      </w:r>
      <w:r w:rsidRPr="004F34C7">
        <w:rPr>
          <w:spacing w:val="-2"/>
          <w:sz w:val="28"/>
        </w:rPr>
        <w:t>положення.</w:t>
      </w:r>
    </w:p>
    <w:p w14:paraId="25EDAF8D" w14:textId="77777777" w:rsidR="00877C3B" w:rsidRPr="004F34C7" w:rsidRDefault="00877C3B" w:rsidP="00857756">
      <w:pPr>
        <w:pStyle w:val="a8"/>
        <w:ind w:firstLine="567"/>
        <w:jc w:val="both"/>
      </w:pPr>
      <w:r w:rsidRPr="004F34C7">
        <w:t xml:space="preserve">Подяка є відзнакою Вінницької міської ради та її виконавчого комітету. </w:t>
      </w:r>
    </w:p>
    <w:p w14:paraId="2A7486F2" w14:textId="77777777" w:rsidR="00877C3B" w:rsidRPr="004F34C7" w:rsidRDefault="00877C3B" w:rsidP="00857756">
      <w:pPr>
        <w:pStyle w:val="a8"/>
        <w:ind w:firstLine="567"/>
        <w:jc w:val="both"/>
      </w:pPr>
      <w:r w:rsidRPr="004F34C7">
        <w:t>Подяка</w:t>
      </w:r>
      <w:r w:rsidRPr="004F34C7">
        <w:rPr>
          <w:spacing w:val="46"/>
          <w:w w:val="150"/>
        </w:rPr>
        <w:t xml:space="preserve"> </w:t>
      </w:r>
      <w:r w:rsidRPr="004F34C7">
        <w:t>Вінницької</w:t>
      </w:r>
      <w:r w:rsidRPr="004F34C7">
        <w:rPr>
          <w:spacing w:val="76"/>
        </w:rPr>
        <w:t xml:space="preserve"> </w:t>
      </w:r>
      <w:r w:rsidRPr="004F34C7">
        <w:t>міської</w:t>
      </w:r>
      <w:r w:rsidRPr="004F34C7">
        <w:rPr>
          <w:spacing w:val="47"/>
          <w:w w:val="150"/>
        </w:rPr>
        <w:t xml:space="preserve"> </w:t>
      </w:r>
      <w:r w:rsidRPr="004F34C7">
        <w:t>ради</w:t>
      </w:r>
      <w:r w:rsidRPr="004F34C7">
        <w:rPr>
          <w:spacing w:val="79"/>
        </w:rPr>
        <w:t xml:space="preserve"> </w:t>
      </w:r>
      <w:r w:rsidRPr="004F34C7">
        <w:t>та</w:t>
      </w:r>
      <w:r w:rsidRPr="004F34C7">
        <w:rPr>
          <w:spacing w:val="77"/>
        </w:rPr>
        <w:t xml:space="preserve"> </w:t>
      </w:r>
      <w:r w:rsidRPr="004F34C7">
        <w:t>її</w:t>
      </w:r>
      <w:r w:rsidRPr="004F34C7">
        <w:rPr>
          <w:spacing w:val="47"/>
          <w:w w:val="150"/>
        </w:rPr>
        <w:t xml:space="preserve"> </w:t>
      </w:r>
      <w:r w:rsidRPr="004F34C7">
        <w:t>виконавчого</w:t>
      </w:r>
      <w:r w:rsidRPr="004F34C7">
        <w:rPr>
          <w:spacing w:val="47"/>
          <w:w w:val="150"/>
        </w:rPr>
        <w:t xml:space="preserve"> </w:t>
      </w:r>
      <w:r w:rsidRPr="004F34C7">
        <w:t>комітету</w:t>
      </w:r>
      <w:r w:rsidRPr="004F34C7">
        <w:rPr>
          <w:spacing w:val="75"/>
        </w:rPr>
        <w:t xml:space="preserve"> </w:t>
      </w:r>
      <w:r w:rsidRPr="004F34C7">
        <w:t>(надалі</w:t>
      </w:r>
      <w:r w:rsidRPr="004F34C7">
        <w:rPr>
          <w:spacing w:val="51"/>
          <w:w w:val="150"/>
        </w:rPr>
        <w:t xml:space="preserve"> </w:t>
      </w:r>
      <w:r w:rsidRPr="004F34C7">
        <w:rPr>
          <w:spacing w:val="-10"/>
        </w:rPr>
        <w:t xml:space="preserve">– </w:t>
      </w:r>
      <w:r w:rsidRPr="004F34C7">
        <w:rPr>
          <w:b/>
        </w:rPr>
        <w:t>Подяка</w:t>
      </w:r>
      <w:r w:rsidRPr="004F34C7">
        <w:t>), є відзнакою і заохоченням працівників різних галузей господарства, підприємств, установ, організацій, закладів, громадських формувань, інститутів громадського суспільства, за заслуги</w:t>
      </w:r>
      <w:r w:rsidRPr="004F34C7">
        <w:rPr>
          <w:spacing w:val="40"/>
        </w:rPr>
        <w:t xml:space="preserve"> </w:t>
      </w:r>
      <w:r w:rsidRPr="004F34C7">
        <w:t>у забезпеченні програм соціального і економічного</w:t>
      </w:r>
      <w:r w:rsidRPr="004F34C7">
        <w:rPr>
          <w:spacing w:val="-10"/>
        </w:rPr>
        <w:t xml:space="preserve"> </w:t>
      </w:r>
      <w:r w:rsidRPr="004F34C7">
        <w:t>розвитку</w:t>
      </w:r>
      <w:r w:rsidRPr="004F34C7">
        <w:rPr>
          <w:spacing w:val="-12"/>
        </w:rPr>
        <w:t xml:space="preserve"> </w:t>
      </w:r>
      <w:r w:rsidRPr="004F34C7">
        <w:t>Вінницької</w:t>
      </w:r>
      <w:r w:rsidRPr="004F34C7">
        <w:rPr>
          <w:spacing w:val="-7"/>
        </w:rPr>
        <w:t xml:space="preserve"> </w:t>
      </w:r>
      <w:r w:rsidRPr="004F34C7">
        <w:t>міської</w:t>
      </w:r>
      <w:r w:rsidRPr="004F34C7">
        <w:rPr>
          <w:spacing w:val="40"/>
        </w:rPr>
        <w:t xml:space="preserve"> </w:t>
      </w:r>
      <w:r w:rsidRPr="004F34C7">
        <w:t>територіальної</w:t>
      </w:r>
      <w:r w:rsidRPr="004F34C7">
        <w:rPr>
          <w:spacing w:val="40"/>
        </w:rPr>
        <w:t xml:space="preserve"> </w:t>
      </w:r>
      <w:r w:rsidRPr="004F34C7">
        <w:t>громади,</w:t>
      </w:r>
      <w:r w:rsidRPr="004F34C7">
        <w:rPr>
          <w:spacing w:val="40"/>
        </w:rPr>
        <w:t xml:space="preserve"> </w:t>
      </w:r>
      <w:r w:rsidRPr="004F34C7">
        <w:t>здійснення ефективної діяльності органів місцевого самоврядування, проведенні заходів щодо забезпечення законності, прав і свобод громадян, а також за сумлінну працю, вагомі трудові досягнення, активну участь у вихованні підростаючого покоління, благодійну діяльність та з нагоди загальнодержавних і загальноміських свят та заходів, професійних свят, пам’ятних, ювілейних і інших дат та заходів.</w:t>
      </w:r>
    </w:p>
    <w:p w14:paraId="5369B9C5" w14:textId="77777777" w:rsidR="00877C3B" w:rsidRPr="004F34C7" w:rsidRDefault="00877C3B" w:rsidP="00857756">
      <w:pPr>
        <w:pStyle w:val="a8"/>
        <w:spacing w:line="321" w:lineRule="exact"/>
        <w:ind w:firstLine="567"/>
      </w:pPr>
      <w:r w:rsidRPr="004F34C7">
        <w:t>У</w:t>
      </w:r>
      <w:r w:rsidRPr="004F34C7">
        <w:rPr>
          <w:spacing w:val="-12"/>
        </w:rPr>
        <w:t xml:space="preserve"> </w:t>
      </w:r>
      <w:r w:rsidRPr="004F34C7">
        <w:t>разі</w:t>
      </w:r>
      <w:r w:rsidRPr="004F34C7">
        <w:rPr>
          <w:spacing w:val="-9"/>
        </w:rPr>
        <w:t xml:space="preserve"> </w:t>
      </w:r>
      <w:r w:rsidRPr="004F34C7">
        <w:t>втрати</w:t>
      </w:r>
      <w:r w:rsidRPr="004F34C7">
        <w:rPr>
          <w:spacing w:val="-7"/>
        </w:rPr>
        <w:t xml:space="preserve"> </w:t>
      </w:r>
      <w:r w:rsidRPr="004F34C7">
        <w:t>(псування)</w:t>
      </w:r>
      <w:r w:rsidRPr="004F34C7">
        <w:rPr>
          <w:spacing w:val="-11"/>
        </w:rPr>
        <w:t xml:space="preserve"> </w:t>
      </w:r>
      <w:r w:rsidRPr="004F34C7">
        <w:t>Подяки,</w:t>
      </w:r>
      <w:r w:rsidRPr="004F34C7">
        <w:rPr>
          <w:spacing w:val="-12"/>
        </w:rPr>
        <w:t xml:space="preserve"> </w:t>
      </w:r>
      <w:r w:rsidRPr="004F34C7">
        <w:t>дублікат</w:t>
      </w:r>
      <w:r w:rsidRPr="004F34C7">
        <w:rPr>
          <w:spacing w:val="-9"/>
        </w:rPr>
        <w:t xml:space="preserve"> </w:t>
      </w:r>
      <w:r w:rsidRPr="004F34C7">
        <w:t>не</w:t>
      </w:r>
      <w:r w:rsidRPr="004F34C7">
        <w:rPr>
          <w:spacing w:val="-9"/>
        </w:rPr>
        <w:t xml:space="preserve"> </w:t>
      </w:r>
      <w:r w:rsidRPr="004F34C7">
        <w:rPr>
          <w:spacing w:val="-2"/>
        </w:rPr>
        <w:t>видається.</w:t>
      </w:r>
    </w:p>
    <w:p w14:paraId="1A089BD3" w14:textId="77777777" w:rsidR="00877C3B" w:rsidRPr="004F34C7" w:rsidRDefault="00877C3B" w:rsidP="00877C3B">
      <w:pPr>
        <w:tabs>
          <w:tab w:val="left" w:pos="1979"/>
        </w:tabs>
        <w:spacing w:line="322" w:lineRule="exact"/>
        <w:ind w:left="1132"/>
        <w:rPr>
          <w:b/>
          <w:bCs/>
          <w:i/>
          <w:iCs/>
          <w:sz w:val="28"/>
        </w:rPr>
      </w:pPr>
    </w:p>
    <w:p w14:paraId="574EBEA6" w14:textId="2479D5F4" w:rsidR="00877C3B" w:rsidRPr="004F34C7" w:rsidRDefault="00877C3B" w:rsidP="00857756">
      <w:pPr>
        <w:tabs>
          <w:tab w:val="left" w:pos="1979"/>
        </w:tabs>
        <w:spacing w:line="322" w:lineRule="exact"/>
        <w:ind w:firstLine="567"/>
        <w:rPr>
          <w:sz w:val="28"/>
        </w:rPr>
      </w:pPr>
      <w:r w:rsidRPr="004F34C7">
        <w:rPr>
          <w:b/>
          <w:bCs/>
          <w:i/>
          <w:iCs/>
          <w:sz w:val="28"/>
        </w:rPr>
        <w:t>11.12.2.</w:t>
      </w:r>
      <w:r w:rsidR="00857756">
        <w:rPr>
          <w:b/>
          <w:bCs/>
          <w:i/>
          <w:iCs/>
          <w:sz w:val="28"/>
          <w:lang w:val="uk-UA"/>
        </w:rPr>
        <w:t xml:space="preserve"> </w:t>
      </w:r>
      <w:r w:rsidRPr="004F34C7">
        <w:rPr>
          <w:sz w:val="28"/>
        </w:rPr>
        <w:t>Порядок</w:t>
      </w:r>
      <w:r w:rsidRPr="004F34C7">
        <w:rPr>
          <w:spacing w:val="-14"/>
          <w:sz w:val="28"/>
        </w:rPr>
        <w:t xml:space="preserve"> </w:t>
      </w:r>
      <w:r w:rsidRPr="004F34C7">
        <w:rPr>
          <w:spacing w:val="-2"/>
          <w:sz w:val="28"/>
        </w:rPr>
        <w:t>нагородження.</w:t>
      </w:r>
    </w:p>
    <w:p w14:paraId="02F4CDB6" w14:textId="77777777" w:rsidR="00877C3B" w:rsidRPr="004F34C7" w:rsidRDefault="00877C3B" w:rsidP="00857756">
      <w:pPr>
        <w:pStyle w:val="a8"/>
        <w:tabs>
          <w:tab w:val="left" w:pos="9639"/>
        </w:tabs>
        <w:spacing w:line="242" w:lineRule="auto"/>
        <w:ind w:right="-8" w:firstLine="567"/>
        <w:jc w:val="both"/>
      </w:pPr>
      <w:r w:rsidRPr="004F34C7">
        <w:t xml:space="preserve">Подякою Вінницької міської ради та її виконавчого комітету </w:t>
      </w:r>
      <w:r w:rsidRPr="004F34C7">
        <w:rPr>
          <w:spacing w:val="-2"/>
        </w:rPr>
        <w:t>нагороджуються:</w:t>
      </w:r>
    </w:p>
    <w:p w14:paraId="048465B6" w14:textId="77777777" w:rsidR="00877C3B" w:rsidRPr="004F34C7" w:rsidRDefault="00877C3B" w:rsidP="00877C3B">
      <w:pPr>
        <w:pStyle w:val="a6"/>
        <w:widowControl w:val="0"/>
        <w:numPr>
          <w:ilvl w:val="3"/>
          <w:numId w:val="41"/>
        </w:numPr>
        <w:tabs>
          <w:tab w:val="left" w:pos="851"/>
          <w:tab w:val="left" w:pos="9639"/>
        </w:tabs>
        <w:autoSpaceDE w:val="0"/>
        <w:autoSpaceDN w:val="0"/>
        <w:ind w:left="0" w:right="-8" w:firstLine="567"/>
        <w:contextualSpacing w:val="0"/>
        <w:jc w:val="both"/>
      </w:pPr>
      <w:r w:rsidRPr="004F34C7">
        <w:t>громадяни України, які зробили вагомий особистий внесок у розвиток Вінницької міської територіальної громади, або мають інші досягнення, зазначені вище;</w:t>
      </w:r>
    </w:p>
    <w:p w14:paraId="663E9923" w14:textId="77777777" w:rsidR="00877C3B" w:rsidRPr="004F34C7" w:rsidRDefault="00877C3B" w:rsidP="00297E8F">
      <w:pPr>
        <w:pStyle w:val="a6"/>
        <w:widowControl w:val="0"/>
        <w:numPr>
          <w:ilvl w:val="3"/>
          <w:numId w:val="41"/>
        </w:numPr>
        <w:tabs>
          <w:tab w:val="left" w:pos="851"/>
          <w:tab w:val="left" w:pos="9639"/>
        </w:tabs>
        <w:autoSpaceDE w:val="0"/>
        <w:autoSpaceDN w:val="0"/>
        <w:spacing w:before="37" w:line="242" w:lineRule="auto"/>
        <w:ind w:left="0" w:right="-8" w:firstLine="567"/>
        <w:contextualSpacing w:val="0"/>
        <w:jc w:val="both"/>
      </w:pPr>
      <w:r w:rsidRPr="004F34C7">
        <w:t>посадові особи органів місцевого самоврядування та виконавчої влади, депутати Вінницької міської ради;</w:t>
      </w:r>
    </w:p>
    <w:p w14:paraId="0A85B005" w14:textId="77777777" w:rsidR="00877C3B" w:rsidRPr="004F34C7" w:rsidRDefault="00877C3B" w:rsidP="00297E8F">
      <w:pPr>
        <w:pStyle w:val="a6"/>
        <w:widowControl w:val="0"/>
        <w:numPr>
          <w:ilvl w:val="3"/>
          <w:numId w:val="41"/>
        </w:numPr>
        <w:tabs>
          <w:tab w:val="left" w:pos="851"/>
          <w:tab w:val="left" w:pos="9639"/>
        </w:tabs>
        <w:autoSpaceDE w:val="0"/>
        <w:autoSpaceDN w:val="0"/>
        <w:ind w:left="0" w:right="-8" w:firstLine="567"/>
        <w:contextualSpacing w:val="0"/>
        <w:jc w:val="both"/>
      </w:pPr>
      <w:r w:rsidRPr="004F34C7">
        <w:t>працівники підприємств, установ, організацій,</w:t>
      </w:r>
      <w:r w:rsidRPr="004F34C7">
        <w:rPr>
          <w:spacing w:val="40"/>
        </w:rPr>
        <w:t xml:space="preserve"> </w:t>
      </w:r>
      <w:r w:rsidRPr="004F34C7">
        <w:t>інститутів громадського суспільства,</w:t>
      </w:r>
      <w:r w:rsidRPr="004F34C7">
        <w:rPr>
          <w:spacing w:val="40"/>
        </w:rPr>
        <w:t xml:space="preserve"> </w:t>
      </w:r>
      <w:r w:rsidRPr="004F34C7">
        <w:t>творчих спілок тощо;</w:t>
      </w:r>
    </w:p>
    <w:p w14:paraId="45BE71FA" w14:textId="77777777" w:rsidR="00877C3B" w:rsidRPr="004F34C7" w:rsidRDefault="00877C3B" w:rsidP="00297E8F">
      <w:pPr>
        <w:pStyle w:val="a6"/>
        <w:widowControl w:val="0"/>
        <w:numPr>
          <w:ilvl w:val="3"/>
          <w:numId w:val="41"/>
        </w:numPr>
        <w:tabs>
          <w:tab w:val="left" w:pos="851"/>
          <w:tab w:val="left" w:pos="9639"/>
        </w:tabs>
        <w:autoSpaceDE w:val="0"/>
        <w:autoSpaceDN w:val="0"/>
        <w:ind w:left="0" w:right="-8" w:firstLine="567"/>
        <w:contextualSpacing w:val="0"/>
        <w:jc w:val="both"/>
      </w:pPr>
      <w:r w:rsidRPr="004F34C7">
        <w:t>трудові колективи підприємств, установ, організацій, закладів, громадських формувань, інститутів громадського суспільства;</w:t>
      </w:r>
    </w:p>
    <w:p w14:paraId="36276C92" w14:textId="77777777" w:rsidR="00877C3B" w:rsidRPr="004F34C7" w:rsidRDefault="00877C3B" w:rsidP="00297E8F">
      <w:pPr>
        <w:pStyle w:val="a6"/>
        <w:widowControl w:val="0"/>
        <w:numPr>
          <w:ilvl w:val="3"/>
          <w:numId w:val="41"/>
        </w:numPr>
        <w:tabs>
          <w:tab w:val="left" w:pos="851"/>
          <w:tab w:val="left" w:pos="9639"/>
        </w:tabs>
        <w:autoSpaceDE w:val="0"/>
        <w:autoSpaceDN w:val="0"/>
        <w:ind w:left="0" w:right="-8" w:firstLine="567"/>
        <w:contextualSpacing w:val="0"/>
        <w:jc w:val="both"/>
      </w:pPr>
      <w:r w:rsidRPr="004F34C7">
        <w:t>громадяни іноземних держав, особи без громадянства за сприяння соціально-економічному розвитку Вінницької міської територіальної громади, збагачення культурної спадщини, плідну благодійну, гуманістичну та громадську діяльність.</w:t>
      </w:r>
    </w:p>
    <w:p w14:paraId="217CF455" w14:textId="77777777" w:rsidR="00877C3B" w:rsidRPr="004F34C7" w:rsidRDefault="00877C3B" w:rsidP="00297E8F">
      <w:pPr>
        <w:pStyle w:val="a8"/>
        <w:ind w:right="-8" w:firstLine="567"/>
        <w:jc w:val="both"/>
      </w:pPr>
      <w:r w:rsidRPr="004F34C7">
        <w:t>Одночасно від одного підприємства, установи, організації до</w:t>
      </w:r>
      <w:r w:rsidRPr="004F34C7">
        <w:rPr>
          <w:spacing w:val="80"/>
          <w:w w:val="150"/>
        </w:rPr>
        <w:t xml:space="preserve"> </w:t>
      </w:r>
      <w:r w:rsidRPr="004F34C7">
        <w:t>нагородження можуть бути представлені не більше 10 осіб. У виключних випадках, за рішенням виконавчого комітету міської ради, кількість нагороджуваних може перевищувати граничну чисельність у відповідності до прийнятого рішення виконавчого комітету міської ради.</w:t>
      </w:r>
    </w:p>
    <w:p w14:paraId="51B62BCE" w14:textId="77777777" w:rsidR="00877C3B" w:rsidRPr="004F34C7" w:rsidRDefault="00877C3B" w:rsidP="00297E8F">
      <w:pPr>
        <w:pStyle w:val="a8"/>
        <w:ind w:right="-8" w:firstLine="567"/>
        <w:jc w:val="both"/>
      </w:pPr>
      <w:r w:rsidRPr="004F34C7">
        <w:t>Громадянам, нагородженим Подякою, в окремих випадках, за рішенням виконавчого</w:t>
      </w:r>
      <w:r w:rsidRPr="004F34C7">
        <w:rPr>
          <w:spacing w:val="-4"/>
        </w:rPr>
        <w:t xml:space="preserve"> </w:t>
      </w:r>
      <w:r w:rsidRPr="004F34C7">
        <w:t>комітету</w:t>
      </w:r>
      <w:r w:rsidRPr="004F34C7">
        <w:rPr>
          <w:spacing w:val="-5"/>
        </w:rPr>
        <w:t xml:space="preserve"> </w:t>
      </w:r>
      <w:r w:rsidRPr="004F34C7">
        <w:t>міської</w:t>
      </w:r>
      <w:r w:rsidRPr="004F34C7">
        <w:rPr>
          <w:spacing w:val="-4"/>
        </w:rPr>
        <w:t xml:space="preserve"> </w:t>
      </w:r>
      <w:r w:rsidRPr="004F34C7">
        <w:t>ради,</w:t>
      </w:r>
      <w:r w:rsidRPr="004F34C7">
        <w:rPr>
          <w:spacing w:val="-4"/>
        </w:rPr>
        <w:t xml:space="preserve"> </w:t>
      </w:r>
      <w:r w:rsidRPr="004F34C7">
        <w:t>може</w:t>
      </w:r>
      <w:r w:rsidRPr="004F34C7">
        <w:rPr>
          <w:spacing w:val="-5"/>
        </w:rPr>
        <w:t xml:space="preserve"> </w:t>
      </w:r>
      <w:r w:rsidRPr="004F34C7">
        <w:t>вручатися</w:t>
      </w:r>
      <w:r w:rsidRPr="004F34C7">
        <w:rPr>
          <w:spacing w:val="-3"/>
        </w:rPr>
        <w:t xml:space="preserve"> </w:t>
      </w:r>
      <w:r w:rsidRPr="004F34C7">
        <w:t>грошова</w:t>
      </w:r>
      <w:r w:rsidRPr="004F34C7">
        <w:rPr>
          <w:spacing w:val="-7"/>
        </w:rPr>
        <w:t xml:space="preserve"> </w:t>
      </w:r>
      <w:r w:rsidRPr="004F34C7">
        <w:t>премія,</w:t>
      </w:r>
      <w:r w:rsidRPr="004F34C7">
        <w:rPr>
          <w:spacing w:val="-5"/>
        </w:rPr>
        <w:t xml:space="preserve"> </w:t>
      </w:r>
      <w:r w:rsidRPr="004F34C7">
        <w:t xml:space="preserve"> але не може перевищувати 1299,00 грн., або цінний подарунок, розмір та вартість яких визначається рішенням виконавчого комітету міської ради, але не може перевищувати</w:t>
      </w:r>
      <w:r w:rsidRPr="004F34C7">
        <w:rPr>
          <w:spacing w:val="40"/>
        </w:rPr>
        <w:t xml:space="preserve"> </w:t>
      </w:r>
      <w:r w:rsidRPr="004F34C7">
        <w:t>6494,00 грн.</w:t>
      </w:r>
    </w:p>
    <w:p w14:paraId="54BB7040" w14:textId="77777777" w:rsidR="00877C3B" w:rsidRPr="004F34C7" w:rsidRDefault="00877C3B" w:rsidP="00297E8F">
      <w:pPr>
        <w:pStyle w:val="a8"/>
        <w:spacing w:before="2"/>
        <w:ind w:right="-8" w:firstLine="567"/>
        <w:jc w:val="both"/>
        <w:rPr>
          <w:color w:val="FF0000"/>
        </w:rPr>
      </w:pPr>
      <w:r w:rsidRPr="004F34C7">
        <w:t>Трудовим колективам, які нагороджені Подякою, в окремих випадках, за рішенням виконавчого комітету міської ради, може вручатися цінний подарунок, вартість якого визначається рішенням виконавчого комітету міської ради, але не може перевищувати 10000,00 грн.</w:t>
      </w:r>
    </w:p>
    <w:p w14:paraId="35CE2F1A" w14:textId="77777777" w:rsidR="00877C3B" w:rsidRPr="004F34C7" w:rsidRDefault="00877C3B" w:rsidP="00297E8F">
      <w:pPr>
        <w:pStyle w:val="a8"/>
        <w:ind w:right="-8" w:firstLine="567"/>
        <w:jc w:val="both"/>
      </w:pPr>
      <w:r w:rsidRPr="004F34C7">
        <w:t>Громадяни,</w:t>
      </w:r>
      <w:r w:rsidRPr="004F34C7">
        <w:rPr>
          <w:spacing w:val="-3"/>
        </w:rPr>
        <w:t xml:space="preserve"> </w:t>
      </w:r>
      <w:r w:rsidRPr="004F34C7">
        <w:t>які відзначені</w:t>
      </w:r>
      <w:r w:rsidRPr="004F34C7">
        <w:rPr>
          <w:spacing w:val="-1"/>
        </w:rPr>
        <w:t xml:space="preserve"> </w:t>
      </w:r>
      <w:r w:rsidRPr="004F34C7">
        <w:t>Подякою, можуть</w:t>
      </w:r>
      <w:r w:rsidRPr="004F34C7">
        <w:rPr>
          <w:spacing w:val="-3"/>
        </w:rPr>
        <w:t xml:space="preserve"> </w:t>
      </w:r>
      <w:r w:rsidRPr="004F34C7">
        <w:t>бути повторно представлені до нагородження Подякою Вінницької міської ради та її виконавчого комітету</w:t>
      </w:r>
      <w:r w:rsidRPr="004F34C7">
        <w:rPr>
          <w:spacing w:val="40"/>
        </w:rPr>
        <w:t xml:space="preserve"> </w:t>
      </w:r>
      <w:r w:rsidRPr="004F34C7">
        <w:t>за нові заслуги,</w:t>
      </w:r>
      <w:r w:rsidRPr="004F34C7">
        <w:rPr>
          <w:spacing w:val="-3"/>
        </w:rPr>
        <w:t xml:space="preserve"> </w:t>
      </w:r>
      <w:r w:rsidRPr="004F34C7">
        <w:t>як правило не</w:t>
      </w:r>
      <w:r w:rsidRPr="004F34C7">
        <w:rPr>
          <w:spacing w:val="-2"/>
        </w:rPr>
        <w:t xml:space="preserve"> </w:t>
      </w:r>
      <w:r w:rsidRPr="004F34C7">
        <w:t>раніше</w:t>
      </w:r>
      <w:r w:rsidRPr="004F34C7">
        <w:rPr>
          <w:spacing w:val="-2"/>
        </w:rPr>
        <w:t xml:space="preserve"> </w:t>
      </w:r>
      <w:r w:rsidRPr="004F34C7">
        <w:t>ніж</w:t>
      </w:r>
      <w:r w:rsidRPr="004F34C7">
        <w:rPr>
          <w:spacing w:val="-2"/>
        </w:rPr>
        <w:t xml:space="preserve"> </w:t>
      </w:r>
      <w:r w:rsidRPr="004F34C7">
        <w:t>через</w:t>
      </w:r>
      <w:r w:rsidRPr="004F34C7">
        <w:rPr>
          <w:spacing w:val="-2"/>
        </w:rPr>
        <w:t xml:space="preserve"> </w:t>
      </w:r>
      <w:r w:rsidRPr="004F34C7">
        <w:t>три календарні роки.</w:t>
      </w:r>
      <w:r w:rsidRPr="004F34C7">
        <w:rPr>
          <w:spacing w:val="-3"/>
        </w:rPr>
        <w:t xml:space="preserve"> </w:t>
      </w:r>
      <w:r w:rsidRPr="004F34C7">
        <w:t>У виняткових випадках, за рішенням виконавчого комітету міської ради, терміни повторного нагородження громадян за нові заслуги Подякою Вінницької міської ради та її виконавчого комітету можуть бути скорочені.</w:t>
      </w:r>
    </w:p>
    <w:p w14:paraId="73B2DC7C" w14:textId="77777777" w:rsidR="00877C3B" w:rsidRPr="004F34C7" w:rsidRDefault="00877C3B" w:rsidP="00297E8F">
      <w:pPr>
        <w:pStyle w:val="a8"/>
        <w:spacing w:before="46" w:line="242" w:lineRule="auto"/>
        <w:ind w:right="508" w:firstLine="567"/>
        <w:jc w:val="both"/>
        <w:rPr>
          <w:b/>
          <w:bCs/>
        </w:rPr>
      </w:pPr>
      <w:r w:rsidRPr="004F34C7">
        <w:rPr>
          <w:b/>
          <w:bCs/>
        </w:rPr>
        <w:t>11.13.</w:t>
      </w:r>
      <w:r w:rsidRPr="004F34C7">
        <w:t xml:space="preserve"> </w:t>
      </w:r>
      <w:r w:rsidRPr="004F34C7">
        <w:rPr>
          <w:b/>
          <w:bCs/>
        </w:rPr>
        <w:t xml:space="preserve">Відзнака Вінницької міської ради та її виконавчого комітету - Почесний знак «Мати Героя/Героїні» </w:t>
      </w:r>
    </w:p>
    <w:p w14:paraId="2ACAE58E" w14:textId="77777777" w:rsidR="00877C3B" w:rsidRPr="004F34C7" w:rsidRDefault="00877C3B" w:rsidP="00297E8F">
      <w:pPr>
        <w:pStyle w:val="a8"/>
        <w:spacing w:before="46" w:line="242" w:lineRule="auto"/>
        <w:ind w:right="508" w:firstLine="567"/>
      </w:pPr>
      <w:r w:rsidRPr="004F34C7">
        <w:rPr>
          <w:b/>
          <w:i/>
          <w:iCs/>
        </w:rPr>
        <w:t>11.13.1</w:t>
      </w:r>
      <w:r w:rsidRPr="004F34C7">
        <w:rPr>
          <w:b/>
        </w:rPr>
        <w:t>.</w:t>
      </w:r>
      <w:r w:rsidRPr="004F34C7">
        <w:t xml:space="preserve"> Загальні положення.</w:t>
      </w:r>
    </w:p>
    <w:p w14:paraId="44D53AAC" w14:textId="77777777" w:rsidR="00877C3B" w:rsidRPr="004F34C7" w:rsidRDefault="00877C3B" w:rsidP="00297E8F">
      <w:pPr>
        <w:pStyle w:val="a8"/>
        <w:spacing w:before="46" w:line="242" w:lineRule="auto"/>
        <w:ind w:right="-8" w:firstLine="567"/>
        <w:jc w:val="both"/>
      </w:pPr>
      <w:r w:rsidRPr="004F34C7">
        <w:t xml:space="preserve">Почесний знак «Мати Героя/Героїні» (далі - Почесний знак) вручається з метою відзначення матерів загиблих (померлих) військовослужбовців або безвісти зниклих за особливих обставин Захисників та Захисниць України, які були </w:t>
      </w:r>
      <w:r>
        <w:t>мешканцями</w:t>
      </w:r>
      <w:r w:rsidRPr="004F34C7">
        <w:t xml:space="preserve"> Вінницької міської територіальної громади та віддали своє життя за незалежність України при виконанні свого військового обов’язку із захисту суверенітету та територіальної цілісності України під час збройної агресії російської федерації проти України (далі - загиблі Герої/Героїні).</w:t>
      </w:r>
    </w:p>
    <w:p w14:paraId="4338BA44" w14:textId="77777777" w:rsidR="00877C3B" w:rsidRPr="004F34C7" w:rsidRDefault="00877C3B" w:rsidP="00297E8F">
      <w:pPr>
        <w:pStyle w:val="a8"/>
        <w:spacing w:before="46" w:line="242" w:lineRule="auto"/>
        <w:ind w:right="-8" w:firstLine="567"/>
        <w:jc w:val="both"/>
      </w:pPr>
      <w:r w:rsidRPr="004F34C7">
        <w:t xml:space="preserve">Атрибути Почесного знаку «Мати Героя/Героїні» вручаються матерям загиблих Героїв/Героїнь - нагрудний знак, у футлярі, та посвідчення. </w:t>
      </w:r>
    </w:p>
    <w:p w14:paraId="724E9E1D" w14:textId="77777777" w:rsidR="00877C3B" w:rsidRPr="004F34C7" w:rsidRDefault="00877C3B" w:rsidP="00297E8F">
      <w:pPr>
        <w:pStyle w:val="a8"/>
        <w:spacing w:before="46" w:line="242" w:lineRule="auto"/>
        <w:ind w:right="-8" w:firstLine="567"/>
        <w:jc w:val="both"/>
      </w:pPr>
      <w:r w:rsidRPr="004F34C7">
        <w:t>Почесний знак «Мати Героя/Героїні» може бути вручено матері загиблого Героя/Героїні, які були внутрішньо переміщеними особами та перебували на обліку в департаменті соціальної політики Вінницької міської ради/ які на законних підставах постійно чи тимчасово проживали, володіли нерухомим майном або працювали на території Вінницької міської територіальної громади/ здійснювали іншу діяльність, пов’язану зі сплатою податків до бюджету Вінницької міської територіальної громади/ захороненні на території Вінницької міської територіальної громади.</w:t>
      </w:r>
    </w:p>
    <w:p w14:paraId="4D14AF74" w14:textId="77777777" w:rsidR="00877C3B" w:rsidRPr="004F34C7" w:rsidRDefault="00877C3B" w:rsidP="00297E8F">
      <w:pPr>
        <w:pStyle w:val="a8"/>
        <w:spacing w:before="46" w:line="242" w:lineRule="auto"/>
        <w:ind w:right="-8" w:firstLine="567"/>
        <w:jc w:val="both"/>
      </w:pPr>
      <w:r w:rsidRPr="004F34C7">
        <w:t>У разі втрати (псування) Почесного знаку, дублікат не видається.</w:t>
      </w:r>
    </w:p>
    <w:p w14:paraId="2D9BC4CA" w14:textId="77777777" w:rsidR="00877C3B" w:rsidRPr="004F34C7" w:rsidRDefault="00877C3B" w:rsidP="00297E8F">
      <w:pPr>
        <w:pStyle w:val="a8"/>
        <w:spacing w:before="46" w:line="242" w:lineRule="auto"/>
        <w:ind w:right="-8" w:firstLine="567"/>
        <w:jc w:val="both"/>
      </w:pPr>
      <w:r w:rsidRPr="004F34C7">
        <w:t>Фінансування пов’язане з реалізацією цього Положення здійснюється за рахунок коштів бюджету Вінницької міської територіальної громади (в межах коштів, передбачених на відповідний бюджетний період) та інших джерел фінансування, не заборонених чинним законодавством України.</w:t>
      </w:r>
    </w:p>
    <w:p w14:paraId="4BD95671" w14:textId="77777777" w:rsidR="00877C3B" w:rsidRPr="004F34C7" w:rsidRDefault="00877C3B" w:rsidP="00297E8F">
      <w:pPr>
        <w:pStyle w:val="a8"/>
        <w:spacing w:before="46" w:line="242" w:lineRule="auto"/>
        <w:ind w:right="-8" w:firstLine="567"/>
        <w:jc w:val="both"/>
      </w:pPr>
      <w:r w:rsidRPr="004F34C7">
        <w:t>Адміністративно-господарському відділу міської ради забезпечити виготовлення відзнаки Вінницької міської ради та її виконавчого комітету - Почесний знак «Мати Героя/Героїні» та атрибутів до неї відповідно до потреб.</w:t>
      </w:r>
    </w:p>
    <w:p w14:paraId="6BD61DD1" w14:textId="77777777" w:rsidR="00877C3B" w:rsidRPr="004F34C7" w:rsidRDefault="00877C3B" w:rsidP="00877C3B">
      <w:pPr>
        <w:pStyle w:val="a8"/>
        <w:spacing w:before="46" w:line="242" w:lineRule="auto"/>
        <w:ind w:right="508"/>
        <w:rPr>
          <w:b/>
          <w:i/>
          <w:iCs/>
        </w:rPr>
      </w:pPr>
    </w:p>
    <w:p w14:paraId="1042C2EE" w14:textId="77777777" w:rsidR="00877C3B" w:rsidRPr="004F34C7" w:rsidRDefault="00877C3B" w:rsidP="00297E8F">
      <w:pPr>
        <w:pStyle w:val="a8"/>
        <w:spacing w:before="46" w:line="242" w:lineRule="auto"/>
        <w:ind w:right="508" w:firstLine="567"/>
        <w:jc w:val="both"/>
        <w:rPr>
          <w:iCs/>
        </w:rPr>
      </w:pPr>
      <w:r w:rsidRPr="004F34C7">
        <w:rPr>
          <w:b/>
          <w:i/>
          <w:iCs/>
        </w:rPr>
        <w:t xml:space="preserve">11.13.2. </w:t>
      </w:r>
      <w:r w:rsidRPr="004F34C7">
        <w:rPr>
          <w:iCs/>
        </w:rPr>
        <w:t xml:space="preserve">Порядок вручення Почесного знаку «Мати Героя/Героїні». </w:t>
      </w:r>
    </w:p>
    <w:p w14:paraId="6C3CDC6E" w14:textId="77777777" w:rsidR="00877C3B" w:rsidRPr="004F34C7" w:rsidRDefault="00877C3B" w:rsidP="00297E8F">
      <w:pPr>
        <w:pStyle w:val="a8"/>
        <w:spacing w:before="46" w:line="242" w:lineRule="auto"/>
        <w:ind w:right="-8" w:firstLine="567"/>
        <w:jc w:val="both"/>
      </w:pPr>
      <w:r w:rsidRPr="004F34C7">
        <w:t xml:space="preserve">Вручення Почесного знаку «Мати Героя/Героїні» здійснюється, як правило, в дні Державних свят та пам’ятних дат, річниці загибелі/смерті Героя/Героїні. </w:t>
      </w:r>
    </w:p>
    <w:p w14:paraId="75E15C19" w14:textId="77777777" w:rsidR="00877C3B" w:rsidRPr="004F34C7" w:rsidRDefault="00877C3B" w:rsidP="00297E8F">
      <w:pPr>
        <w:pStyle w:val="a8"/>
        <w:spacing w:before="46" w:line="242" w:lineRule="auto"/>
        <w:ind w:right="-8" w:firstLine="567"/>
        <w:jc w:val="both"/>
      </w:pPr>
      <w:r w:rsidRPr="004F34C7">
        <w:t xml:space="preserve">Попередній розгляд матеріалів про вручення Почесного знаку проводить Рада родин загиблих (померлих) Захисників/Захисниць України при Вінницькому міському голові (далі- Рада), яка є постійно діючим, громадським, консультативно-дорадчим органом, на засіданні Ради на підставі письмової згоди матерів загиблих Героїв/Героїнь на вручення Почесного знаку «Мати Героя/Героїні».  </w:t>
      </w:r>
    </w:p>
    <w:p w14:paraId="619719E6" w14:textId="77777777" w:rsidR="00877C3B" w:rsidRPr="004F34C7" w:rsidRDefault="00877C3B" w:rsidP="00297E8F">
      <w:pPr>
        <w:pStyle w:val="a8"/>
        <w:spacing w:before="46" w:line="242" w:lineRule="auto"/>
        <w:ind w:right="-8" w:firstLine="567"/>
        <w:jc w:val="both"/>
      </w:pPr>
      <w:r w:rsidRPr="004F34C7">
        <w:t>За результатами розгляду Рада не пізніше ніж за 15 днів до дня вручення подає відділу організаційного забезпечення та діловодства апарату міської ради та її виконавчого комітету Подання встановленої форми про вручення відзнаки Вінницької міської ради та її виконавчого комітету - Почесного знаку «Мати Героя/Героїні» (згідно з додатком до Програми). У Поданні вказується: прізвище, ім’я, по батькові та ідентифікаційний код осіб для вручення, спосіб вручення, інформація, що підтверджує право на вручення Почесного знаку, коротка біографічна довідка про загиблого Героя/Героїню.</w:t>
      </w:r>
    </w:p>
    <w:p w14:paraId="7CC97F44" w14:textId="77777777" w:rsidR="00877C3B" w:rsidRPr="004F34C7" w:rsidRDefault="00877C3B" w:rsidP="00297E8F">
      <w:pPr>
        <w:pStyle w:val="a8"/>
        <w:spacing w:before="46" w:line="242" w:lineRule="auto"/>
        <w:ind w:right="-8" w:firstLine="567"/>
        <w:jc w:val="both"/>
      </w:pPr>
      <w:r w:rsidRPr="004F34C7">
        <w:t>Вручення атрибутів може здійснюватися міським головою, його заступниками, керуючим справами виконавчого комітету, уповноваженими представниками Ради. Організація заходів з вручення Почесного знаку покладається на відділ організаційного забезпечення та діловодства апарату міської ради та її виконавчого комітету та Раду.</w:t>
      </w:r>
    </w:p>
    <w:p w14:paraId="5924576D" w14:textId="77777777" w:rsidR="00877C3B" w:rsidRPr="004F34C7" w:rsidRDefault="00877C3B" w:rsidP="00297E8F">
      <w:pPr>
        <w:pStyle w:val="a8"/>
        <w:spacing w:before="46" w:line="242" w:lineRule="auto"/>
        <w:ind w:right="-8" w:firstLine="567"/>
        <w:jc w:val="both"/>
      </w:pPr>
      <w:r w:rsidRPr="004F34C7">
        <w:t>Посвідчення до Почесного знаку «Мати Героя/Героїні» підписує Вінницький міський голова.</w:t>
      </w:r>
    </w:p>
    <w:p w14:paraId="0657E6A3" w14:textId="77777777" w:rsidR="00877C3B" w:rsidRPr="004F34C7" w:rsidRDefault="00877C3B" w:rsidP="00297E8F">
      <w:pPr>
        <w:pStyle w:val="a8"/>
        <w:spacing w:before="46" w:line="242" w:lineRule="auto"/>
        <w:ind w:right="508" w:firstLine="567"/>
        <w:jc w:val="both"/>
        <w:rPr>
          <w:b/>
          <w:i/>
          <w:iCs/>
        </w:rPr>
      </w:pPr>
      <w:r w:rsidRPr="004F34C7">
        <w:rPr>
          <w:b/>
          <w:i/>
          <w:iCs/>
        </w:rPr>
        <w:t xml:space="preserve">11.13.3. </w:t>
      </w:r>
      <w:r w:rsidRPr="004F34C7">
        <w:rPr>
          <w:iCs/>
        </w:rPr>
        <w:t>Опис відзнаки Вінницької міської ради та її виконавчого комітету Почесного знаку «Мати Героя/Героїні».</w:t>
      </w:r>
      <w:r w:rsidRPr="004F34C7">
        <w:rPr>
          <w:b/>
          <w:i/>
          <w:iCs/>
        </w:rPr>
        <w:t xml:space="preserve"> </w:t>
      </w:r>
    </w:p>
    <w:p w14:paraId="7537AC71" w14:textId="77777777" w:rsidR="00877C3B" w:rsidRPr="004F34C7" w:rsidRDefault="00877C3B" w:rsidP="00B662E3">
      <w:pPr>
        <w:pStyle w:val="a8"/>
        <w:spacing w:before="46" w:line="242" w:lineRule="auto"/>
        <w:ind w:right="508" w:firstLine="567"/>
        <w:rPr>
          <w:b/>
        </w:rPr>
      </w:pPr>
      <w:r w:rsidRPr="004F34C7">
        <w:rPr>
          <w:b/>
          <w:i/>
          <w:iCs/>
        </w:rPr>
        <w:t>11.13.3.1.</w:t>
      </w:r>
      <w:r w:rsidRPr="004F34C7">
        <w:rPr>
          <w:b/>
        </w:rPr>
        <w:t xml:space="preserve"> </w:t>
      </w:r>
      <w:r w:rsidRPr="004F34C7">
        <w:t>Опис Почесного знаку «Мати Героя/Героїні».</w:t>
      </w:r>
    </w:p>
    <w:p w14:paraId="73DF51D9" w14:textId="77777777" w:rsidR="00877C3B" w:rsidRPr="004F34C7" w:rsidRDefault="00877C3B" w:rsidP="00B662E3">
      <w:pPr>
        <w:pStyle w:val="a8"/>
        <w:spacing w:before="46" w:line="242" w:lineRule="auto"/>
        <w:ind w:right="-8" w:firstLine="567"/>
        <w:jc w:val="both"/>
      </w:pPr>
      <w:r w:rsidRPr="004F34C7">
        <w:t xml:space="preserve">Відзнака «Мати Героя/Героїні» для вшанування матерів загиблих (померлих) Захисників/Захисниць України має форму подвійного серця із срібла шириною 35,64 мм. Внутрішнє серце з тріщинами, імітоване під сталеву поверхню. Зовнішнє серце цілісне, уквітчане п’ятьма квітками. Осердя квітки слугує камінь фіолетового кольору. </w:t>
      </w:r>
    </w:p>
    <w:p w14:paraId="5953FA20" w14:textId="77777777" w:rsidR="00877C3B" w:rsidRPr="004F34C7" w:rsidRDefault="00877C3B" w:rsidP="00B662E3">
      <w:pPr>
        <w:pStyle w:val="a8"/>
        <w:spacing w:before="46" w:line="242" w:lineRule="auto"/>
        <w:ind w:right="-8" w:firstLine="567"/>
        <w:jc w:val="both"/>
      </w:pPr>
      <w:r w:rsidRPr="004F34C7">
        <w:t xml:space="preserve">Подвійне серце кріпиться до прямокутної колодки за допомогою вушка та кілець. Колодка, ширина якої 40,11 мм, висота 13,55 мм, містить напис втисненими літерами зліва-направо «МАТИ ГЕРОЯ» («МАТИ ГЕРОЇНІ)». Колодка з обох боків імітована під зрізи, ліворуч – Державний Герб України, на правому-Герб Вінниці. </w:t>
      </w:r>
    </w:p>
    <w:p w14:paraId="05AF870E" w14:textId="77777777" w:rsidR="00877C3B" w:rsidRPr="004F34C7" w:rsidRDefault="00877C3B" w:rsidP="00B662E3">
      <w:pPr>
        <w:pStyle w:val="a8"/>
        <w:spacing w:before="46" w:line="242" w:lineRule="auto"/>
        <w:ind w:right="-8" w:firstLine="567"/>
        <w:jc w:val="both"/>
      </w:pPr>
      <w:r w:rsidRPr="004F34C7">
        <w:t xml:space="preserve">Відзнака виготовляється зі срібла, стилізованого камінням. </w:t>
      </w:r>
    </w:p>
    <w:p w14:paraId="39DCC701" w14:textId="77777777" w:rsidR="00877C3B" w:rsidRPr="004F34C7" w:rsidRDefault="00877C3B" w:rsidP="00B662E3">
      <w:pPr>
        <w:pStyle w:val="a8"/>
        <w:spacing w:before="46" w:line="242" w:lineRule="auto"/>
        <w:ind w:right="-8" w:firstLine="567"/>
        <w:jc w:val="both"/>
      </w:pPr>
      <w:r w:rsidRPr="004F34C7">
        <w:t xml:space="preserve">Знак кріпиться до одягу за допомогою закрутки. </w:t>
      </w:r>
    </w:p>
    <w:p w14:paraId="1DE91C94" w14:textId="77777777" w:rsidR="00B662E3" w:rsidRDefault="00B662E3" w:rsidP="00877C3B">
      <w:pPr>
        <w:pStyle w:val="a8"/>
        <w:spacing w:before="46" w:line="242" w:lineRule="auto"/>
        <w:ind w:right="508" w:firstLine="143"/>
        <w:rPr>
          <w:b/>
          <w:i/>
          <w:iCs/>
          <w:lang w:val="uk-UA"/>
        </w:rPr>
      </w:pPr>
    </w:p>
    <w:p w14:paraId="4105B31A" w14:textId="2BD4CDD5" w:rsidR="00877C3B" w:rsidRPr="004F34C7" w:rsidRDefault="00877C3B" w:rsidP="00B662E3">
      <w:pPr>
        <w:pStyle w:val="a8"/>
        <w:spacing w:before="46" w:line="242" w:lineRule="auto"/>
        <w:ind w:right="508" w:firstLine="567"/>
      </w:pPr>
      <w:r w:rsidRPr="004F34C7">
        <w:rPr>
          <w:b/>
          <w:i/>
          <w:iCs/>
        </w:rPr>
        <w:t>11.13.3.2.</w:t>
      </w:r>
      <w:r w:rsidRPr="004F34C7">
        <w:rPr>
          <w:b/>
        </w:rPr>
        <w:t xml:space="preserve"> </w:t>
      </w:r>
      <w:r w:rsidRPr="004F34C7">
        <w:t>Опис посвідчення Почесного знаку «Мати Героя/Героїні».</w:t>
      </w:r>
    </w:p>
    <w:p w14:paraId="12B4B49B" w14:textId="77777777" w:rsidR="00877C3B" w:rsidRDefault="00877C3B" w:rsidP="00B662E3">
      <w:pPr>
        <w:pStyle w:val="a8"/>
        <w:spacing w:before="46" w:line="242" w:lineRule="auto"/>
        <w:ind w:right="-8" w:firstLine="567"/>
        <w:jc w:val="both"/>
        <w:rPr>
          <w:lang w:val="uk-UA"/>
        </w:rPr>
      </w:pPr>
      <w:r w:rsidRPr="004F34C7">
        <w:t>Посвідчення до Почесного знаку представляє собою пластикову картку розміром 85 мм х 54 мм. На лицьовій стороні, з лівої сторони, розташоване зображення знака, нижче розміщується номер посвідчення, дата та номер рішення виконавчого комітету міської ради. По центру картки зазначається: назва знака, прізвище ім’я по батькові матері Героя/Героїні, ім’я та прізвище міського голови та його підпис. На зворотній стороні посвідчення розміщується: Великий герб міста Вінниці.</w:t>
      </w:r>
    </w:p>
    <w:p w14:paraId="6E699DF2" w14:textId="77777777" w:rsidR="00B662E3" w:rsidRDefault="00B662E3" w:rsidP="00B662E3">
      <w:pPr>
        <w:pStyle w:val="a8"/>
        <w:spacing w:before="46" w:line="242" w:lineRule="auto"/>
        <w:ind w:right="-8" w:firstLine="567"/>
        <w:jc w:val="both"/>
        <w:rPr>
          <w:lang w:val="uk-UA"/>
        </w:rPr>
      </w:pPr>
    </w:p>
    <w:p w14:paraId="156931BD" w14:textId="77777777" w:rsidR="00B662E3" w:rsidRPr="00B662E3" w:rsidRDefault="00B662E3" w:rsidP="00B662E3">
      <w:pPr>
        <w:pStyle w:val="a8"/>
        <w:spacing w:before="46" w:line="242" w:lineRule="auto"/>
        <w:ind w:right="-8" w:firstLine="567"/>
        <w:jc w:val="both"/>
        <w:rPr>
          <w:lang w:val="uk-UA"/>
        </w:rPr>
      </w:pPr>
    </w:p>
    <w:p w14:paraId="39814EB7" w14:textId="77777777" w:rsidR="00877C3B" w:rsidRPr="004F34C7" w:rsidRDefault="00877C3B" w:rsidP="00877C3B">
      <w:pPr>
        <w:pStyle w:val="a8"/>
        <w:spacing w:before="72"/>
        <w:ind w:right="584"/>
        <w:jc w:val="right"/>
      </w:pPr>
      <w:r w:rsidRPr="004F34C7">
        <w:t>Додаток 1</w:t>
      </w:r>
      <w:r w:rsidRPr="004F34C7">
        <w:rPr>
          <w:spacing w:val="-3"/>
        </w:rPr>
        <w:t xml:space="preserve"> </w:t>
      </w:r>
      <w:r w:rsidRPr="004F34C7">
        <w:t>до</w:t>
      </w:r>
      <w:r w:rsidRPr="004F34C7">
        <w:rPr>
          <w:spacing w:val="-4"/>
        </w:rPr>
        <w:t xml:space="preserve"> </w:t>
      </w:r>
      <w:r w:rsidRPr="004F34C7">
        <w:rPr>
          <w:spacing w:val="-2"/>
        </w:rPr>
        <w:t>Програми</w:t>
      </w:r>
    </w:p>
    <w:p w14:paraId="30B582FF" w14:textId="77777777" w:rsidR="00877C3B" w:rsidRPr="004F34C7" w:rsidRDefault="00877C3B" w:rsidP="00877C3B">
      <w:pPr>
        <w:pStyle w:val="a8"/>
        <w:spacing w:before="321"/>
      </w:pPr>
    </w:p>
    <w:p w14:paraId="3E6F332C" w14:textId="77777777" w:rsidR="00877C3B" w:rsidRPr="004F34C7" w:rsidRDefault="00877C3B" w:rsidP="00877C3B">
      <w:pPr>
        <w:spacing w:line="322" w:lineRule="exact"/>
        <w:jc w:val="center"/>
        <w:rPr>
          <w:b/>
          <w:sz w:val="28"/>
        </w:rPr>
      </w:pPr>
      <w:r w:rsidRPr="004F34C7">
        <w:rPr>
          <w:b/>
          <w:spacing w:val="-2"/>
          <w:sz w:val="28"/>
        </w:rPr>
        <w:t>ПОДАННЯ</w:t>
      </w:r>
    </w:p>
    <w:p w14:paraId="4B0B0436" w14:textId="77777777" w:rsidR="00877C3B" w:rsidRPr="004F34C7" w:rsidRDefault="00877C3B" w:rsidP="00877C3B">
      <w:pPr>
        <w:spacing w:line="242" w:lineRule="auto"/>
        <w:ind w:left="2901" w:right="2898"/>
        <w:jc w:val="center"/>
        <w:rPr>
          <w:b/>
          <w:sz w:val="28"/>
        </w:rPr>
      </w:pPr>
      <w:r w:rsidRPr="004F34C7">
        <w:rPr>
          <w:b/>
          <w:sz w:val="28"/>
        </w:rPr>
        <w:t>для</w:t>
      </w:r>
      <w:r w:rsidRPr="004F34C7">
        <w:rPr>
          <w:b/>
          <w:spacing w:val="-11"/>
          <w:sz w:val="28"/>
        </w:rPr>
        <w:t xml:space="preserve"> </w:t>
      </w:r>
      <w:r w:rsidRPr="004F34C7">
        <w:rPr>
          <w:b/>
          <w:sz w:val="28"/>
        </w:rPr>
        <w:t>представлення</w:t>
      </w:r>
      <w:r w:rsidRPr="004F34C7">
        <w:rPr>
          <w:b/>
          <w:spacing w:val="-12"/>
          <w:sz w:val="28"/>
        </w:rPr>
        <w:t xml:space="preserve"> </w:t>
      </w:r>
      <w:r w:rsidRPr="004F34C7">
        <w:rPr>
          <w:b/>
          <w:sz w:val="28"/>
        </w:rPr>
        <w:t>до</w:t>
      </w:r>
      <w:r w:rsidRPr="004F34C7">
        <w:rPr>
          <w:b/>
          <w:spacing w:val="-10"/>
          <w:sz w:val="28"/>
        </w:rPr>
        <w:t xml:space="preserve"> </w:t>
      </w:r>
      <w:r w:rsidRPr="004F34C7">
        <w:rPr>
          <w:b/>
          <w:sz w:val="28"/>
        </w:rPr>
        <w:t>відзнаки міського рівня</w:t>
      </w:r>
    </w:p>
    <w:p w14:paraId="00AD74AC" w14:textId="77777777" w:rsidR="00877C3B" w:rsidRPr="004F34C7" w:rsidRDefault="00877C3B" w:rsidP="00877C3B">
      <w:pPr>
        <w:pStyle w:val="a6"/>
        <w:widowControl w:val="0"/>
        <w:numPr>
          <w:ilvl w:val="0"/>
          <w:numId w:val="37"/>
        </w:numPr>
        <w:tabs>
          <w:tab w:val="left" w:pos="9777"/>
        </w:tabs>
        <w:autoSpaceDE w:val="0"/>
        <w:autoSpaceDN w:val="0"/>
        <w:spacing w:before="317"/>
        <w:ind w:left="567" w:hanging="283"/>
        <w:contextualSpacing w:val="0"/>
        <w:jc w:val="both"/>
      </w:pPr>
      <w:r w:rsidRPr="004F34C7">
        <w:rPr>
          <w:b/>
        </w:rPr>
        <w:t xml:space="preserve">Прізвище, ім’я по батькові: </w:t>
      </w:r>
      <w:r w:rsidRPr="004F34C7">
        <w:rPr>
          <w:u w:val="single"/>
        </w:rPr>
        <w:tab/>
      </w:r>
      <w:r>
        <w:rPr>
          <w:u w:val="single"/>
        </w:rPr>
        <w:t xml:space="preserve">    </w:t>
      </w:r>
      <w:r w:rsidRPr="004F34C7">
        <w:rPr>
          <w:spacing w:val="-10"/>
        </w:rPr>
        <w:t>;</w:t>
      </w:r>
    </w:p>
    <w:p w14:paraId="196190ED" w14:textId="77777777" w:rsidR="00877C3B" w:rsidRPr="004F34C7" w:rsidRDefault="00877C3B" w:rsidP="00877C3B">
      <w:pPr>
        <w:pStyle w:val="a6"/>
        <w:widowControl w:val="0"/>
        <w:numPr>
          <w:ilvl w:val="0"/>
          <w:numId w:val="37"/>
        </w:numPr>
        <w:tabs>
          <w:tab w:val="left" w:pos="9945"/>
        </w:tabs>
        <w:autoSpaceDE w:val="0"/>
        <w:autoSpaceDN w:val="0"/>
        <w:spacing w:before="47"/>
        <w:ind w:left="567" w:hanging="283"/>
        <w:contextualSpacing w:val="0"/>
        <w:jc w:val="both"/>
      </w:pPr>
      <w:r w:rsidRPr="004F34C7">
        <w:rPr>
          <w:b/>
        </w:rPr>
        <w:t xml:space="preserve">Посада і місце роботи, служби: </w:t>
      </w:r>
      <w:r w:rsidRPr="004F34C7">
        <w:rPr>
          <w:u w:val="single"/>
        </w:rPr>
        <w:tab/>
      </w:r>
      <w:r>
        <w:rPr>
          <w:u w:val="single"/>
        </w:rPr>
        <w:t xml:space="preserve">  </w:t>
      </w:r>
    </w:p>
    <w:p w14:paraId="4F018E8B" w14:textId="77777777" w:rsidR="00877C3B" w:rsidRPr="00291057" w:rsidRDefault="00877C3B" w:rsidP="00877C3B">
      <w:pPr>
        <w:pStyle w:val="a6"/>
        <w:widowControl w:val="0"/>
        <w:numPr>
          <w:ilvl w:val="0"/>
          <w:numId w:val="37"/>
        </w:numPr>
        <w:tabs>
          <w:tab w:val="left" w:pos="9465"/>
          <w:tab w:val="left" w:pos="9699"/>
        </w:tabs>
        <w:autoSpaceDE w:val="0"/>
        <w:autoSpaceDN w:val="0"/>
        <w:spacing w:before="50"/>
        <w:ind w:left="567" w:hanging="283"/>
        <w:contextualSpacing w:val="0"/>
        <w:jc w:val="both"/>
      </w:pPr>
      <w:r w:rsidRPr="00291057">
        <w:rPr>
          <w:b/>
        </w:rPr>
        <w:t xml:space="preserve">Число, місяць, рік і місце народження: </w:t>
      </w:r>
      <w:r w:rsidRPr="00291057">
        <w:rPr>
          <w:u w:val="single"/>
        </w:rPr>
        <w:tab/>
      </w:r>
      <w:r>
        <w:rPr>
          <w:u w:val="single"/>
        </w:rPr>
        <w:t xml:space="preserve">    </w:t>
      </w:r>
      <w:r w:rsidRPr="00291057">
        <w:rPr>
          <w:u w:val="single"/>
        </w:rPr>
        <w:tab/>
      </w:r>
      <w:r w:rsidRPr="00291057">
        <w:rPr>
          <w:spacing w:val="-10"/>
        </w:rPr>
        <w:t>;</w:t>
      </w:r>
    </w:p>
    <w:p w14:paraId="09C6438D" w14:textId="77777777" w:rsidR="00877C3B" w:rsidRPr="004F34C7" w:rsidRDefault="00877C3B" w:rsidP="00877C3B">
      <w:pPr>
        <w:pStyle w:val="a6"/>
        <w:widowControl w:val="0"/>
        <w:numPr>
          <w:ilvl w:val="0"/>
          <w:numId w:val="37"/>
        </w:numPr>
        <w:tabs>
          <w:tab w:val="left" w:pos="5292"/>
        </w:tabs>
        <w:autoSpaceDE w:val="0"/>
        <w:autoSpaceDN w:val="0"/>
        <w:ind w:left="567" w:hanging="283"/>
        <w:contextualSpacing w:val="0"/>
        <w:jc w:val="both"/>
      </w:pPr>
      <w:r w:rsidRPr="004F34C7">
        <w:rPr>
          <w:b/>
        </w:rPr>
        <w:t xml:space="preserve">Стать: </w:t>
      </w:r>
      <w:r w:rsidRPr="004F34C7">
        <w:rPr>
          <w:u w:val="single"/>
        </w:rPr>
        <w:tab/>
      </w:r>
      <w:r w:rsidRPr="004F34C7">
        <w:rPr>
          <w:spacing w:val="-10"/>
        </w:rPr>
        <w:t>;</w:t>
      </w:r>
    </w:p>
    <w:p w14:paraId="161A3A50" w14:textId="77777777" w:rsidR="00877C3B" w:rsidRPr="004F34C7" w:rsidRDefault="00877C3B" w:rsidP="00877C3B">
      <w:pPr>
        <w:pStyle w:val="a6"/>
        <w:widowControl w:val="0"/>
        <w:numPr>
          <w:ilvl w:val="0"/>
          <w:numId w:val="37"/>
        </w:numPr>
        <w:tabs>
          <w:tab w:val="left" w:pos="6215"/>
        </w:tabs>
        <w:autoSpaceDE w:val="0"/>
        <w:autoSpaceDN w:val="0"/>
        <w:spacing w:before="48"/>
        <w:ind w:left="567" w:hanging="283"/>
        <w:contextualSpacing w:val="0"/>
        <w:jc w:val="both"/>
      </w:pPr>
      <w:r w:rsidRPr="004F34C7">
        <w:rPr>
          <w:b/>
        </w:rPr>
        <w:t xml:space="preserve">Ідентифікаційний код: </w:t>
      </w:r>
      <w:r w:rsidRPr="004F34C7">
        <w:rPr>
          <w:u w:val="single"/>
        </w:rPr>
        <w:tab/>
      </w:r>
      <w:r w:rsidRPr="004F34C7">
        <w:rPr>
          <w:spacing w:val="-10"/>
        </w:rPr>
        <w:t>;</w:t>
      </w:r>
    </w:p>
    <w:p w14:paraId="073BCA7C" w14:textId="77777777" w:rsidR="00877C3B" w:rsidRPr="009E51F8" w:rsidRDefault="00877C3B" w:rsidP="00877C3B">
      <w:pPr>
        <w:pStyle w:val="a6"/>
        <w:widowControl w:val="0"/>
        <w:numPr>
          <w:ilvl w:val="0"/>
          <w:numId w:val="37"/>
        </w:numPr>
        <w:tabs>
          <w:tab w:val="left" w:pos="9324"/>
          <w:tab w:val="left" w:pos="9501"/>
        </w:tabs>
        <w:autoSpaceDE w:val="0"/>
        <w:autoSpaceDN w:val="0"/>
        <w:spacing w:before="50" w:line="322" w:lineRule="exact"/>
        <w:ind w:left="567" w:hanging="283"/>
        <w:contextualSpacing w:val="0"/>
        <w:jc w:val="both"/>
      </w:pPr>
      <w:r w:rsidRPr="009E51F8">
        <w:rPr>
          <w:b/>
        </w:rPr>
        <w:t xml:space="preserve">Освіта: </w:t>
      </w:r>
      <w:r w:rsidRPr="009E51F8">
        <w:rPr>
          <w:u w:val="single"/>
        </w:rPr>
        <w:tab/>
      </w:r>
      <w:r>
        <w:rPr>
          <w:u w:val="single"/>
        </w:rPr>
        <w:t xml:space="preserve">   </w:t>
      </w:r>
      <w:r w:rsidRPr="009E51F8">
        <w:rPr>
          <w:u w:val="single"/>
        </w:rPr>
        <w:tab/>
      </w:r>
      <w:r w:rsidRPr="009E51F8">
        <w:rPr>
          <w:spacing w:val="-10"/>
        </w:rPr>
        <w:t>;</w:t>
      </w:r>
    </w:p>
    <w:p w14:paraId="1BD3AC19" w14:textId="77777777" w:rsidR="00877C3B" w:rsidRPr="004F34C7" w:rsidRDefault="00877C3B" w:rsidP="00877C3B">
      <w:pPr>
        <w:pStyle w:val="a6"/>
        <w:widowControl w:val="0"/>
        <w:numPr>
          <w:ilvl w:val="0"/>
          <w:numId w:val="37"/>
        </w:numPr>
        <w:tabs>
          <w:tab w:val="left" w:pos="9699"/>
        </w:tabs>
        <w:autoSpaceDE w:val="0"/>
        <w:autoSpaceDN w:val="0"/>
        <w:ind w:left="567" w:hanging="283"/>
        <w:contextualSpacing w:val="0"/>
        <w:jc w:val="both"/>
      </w:pPr>
      <w:r w:rsidRPr="004F34C7">
        <w:rPr>
          <w:b/>
        </w:rPr>
        <w:t>Науковий</w:t>
      </w:r>
      <w:r w:rsidRPr="004F34C7">
        <w:rPr>
          <w:b/>
          <w:spacing w:val="-1"/>
        </w:rPr>
        <w:t xml:space="preserve"> </w:t>
      </w:r>
      <w:r w:rsidRPr="004F34C7">
        <w:rPr>
          <w:b/>
        </w:rPr>
        <w:t>ступінь,</w:t>
      </w:r>
      <w:r w:rsidRPr="004F34C7">
        <w:rPr>
          <w:b/>
          <w:spacing w:val="-4"/>
        </w:rPr>
        <w:t xml:space="preserve"> </w:t>
      </w:r>
      <w:r w:rsidRPr="004F34C7">
        <w:rPr>
          <w:b/>
        </w:rPr>
        <w:t>вчене звання,</w:t>
      </w:r>
      <w:r w:rsidRPr="004F34C7">
        <w:rPr>
          <w:b/>
          <w:spacing w:val="-2"/>
        </w:rPr>
        <w:t xml:space="preserve"> </w:t>
      </w:r>
      <w:r w:rsidRPr="004F34C7">
        <w:rPr>
          <w:b/>
        </w:rPr>
        <w:t>спеціальне</w:t>
      </w:r>
      <w:r w:rsidRPr="004F34C7">
        <w:rPr>
          <w:b/>
          <w:spacing w:val="-1"/>
        </w:rPr>
        <w:t xml:space="preserve"> </w:t>
      </w:r>
      <w:r w:rsidRPr="004F34C7">
        <w:rPr>
          <w:b/>
        </w:rPr>
        <w:t xml:space="preserve">звання: </w:t>
      </w:r>
      <w:r w:rsidRPr="004F34C7">
        <w:rPr>
          <w:u w:val="single"/>
        </w:rPr>
        <w:tab/>
      </w:r>
      <w:r>
        <w:rPr>
          <w:u w:val="single"/>
        </w:rPr>
        <w:t xml:space="preserve">     </w:t>
      </w:r>
      <w:r w:rsidRPr="004F34C7">
        <w:rPr>
          <w:spacing w:val="-10"/>
        </w:rPr>
        <w:t>;</w:t>
      </w:r>
    </w:p>
    <w:p w14:paraId="227E05A3" w14:textId="77777777" w:rsidR="00877C3B" w:rsidRPr="004F34C7" w:rsidRDefault="00877C3B" w:rsidP="00877C3B">
      <w:pPr>
        <w:pStyle w:val="a6"/>
        <w:widowControl w:val="0"/>
        <w:numPr>
          <w:ilvl w:val="0"/>
          <w:numId w:val="37"/>
        </w:numPr>
        <w:tabs>
          <w:tab w:val="left" w:pos="9951"/>
        </w:tabs>
        <w:autoSpaceDE w:val="0"/>
        <w:autoSpaceDN w:val="0"/>
        <w:spacing w:before="47"/>
        <w:ind w:left="567" w:hanging="283"/>
        <w:contextualSpacing w:val="0"/>
        <w:jc w:val="both"/>
      </w:pPr>
      <w:r w:rsidRPr="004F34C7">
        <w:rPr>
          <w:b/>
        </w:rPr>
        <w:t>Які має нагородження</w:t>
      </w:r>
      <w:r w:rsidRPr="004F34C7">
        <w:rPr>
          <w:b/>
          <w:spacing w:val="-1"/>
        </w:rPr>
        <w:t xml:space="preserve"> </w:t>
      </w:r>
      <w:r w:rsidRPr="004F34C7">
        <w:rPr>
          <w:b/>
        </w:rPr>
        <w:t xml:space="preserve">і дата нагородження: </w:t>
      </w:r>
      <w:r w:rsidRPr="004F34C7">
        <w:rPr>
          <w:u w:val="single"/>
        </w:rPr>
        <w:tab/>
      </w:r>
      <w:r>
        <w:rPr>
          <w:u w:val="single"/>
        </w:rPr>
        <w:t xml:space="preserve">   </w:t>
      </w:r>
    </w:p>
    <w:p w14:paraId="57AB0DCA" w14:textId="77777777" w:rsidR="00877C3B" w:rsidRPr="009E51F8" w:rsidRDefault="00877C3B" w:rsidP="00877C3B">
      <w:pPr>
        <w:pStyle w:val="a6"/>
        <w:widowControl w:val="0"/>
        <w:numPr>
          <w:ilvl w:val="0"/>
          <w:numId w:val="37"/>
        </w:numPr>
        <w:tabs>
          <w:tab w:val="left" w:pos="9405"/>
          <w:tab w:val="left" w:pos="9594"/>
        </w:tabs>
        <w:autoSpaceDE w:val="0"/>
        <w:autoSpaceDN w:val="0"/>
        <w:spacing w:before="50" w:line="322" w:lineRule="exact"/>
        <w:ind w:left="567" w:hanging="283"/>
        <w:contextualSpacing w:val="0"/>
        <w:jc w:val="both"/>
      </w:pPr>
      <w:r w:rsidRPr="009E51F8">
        <w:rPr>
          <w:b/>
        </w:rPr>
        <w:t xml:space="preserve">Домашня адреса, індекс: </w:t>
      </w:r>
      <w:r w:rsidRPr="009E51F8">
        <w:rPr>
          <w:u w:val="single"/>
        </w:rPr>
        <w:tab/>
        <w:t xml:space="preserve">  </w:t>
      </w:r>
      <w:r>
        <w:rPr>
          <w:u w:val="single"/>
        </w:rPr>
        <w:t xml:space="preserve">  </w:t>
      </w:r>
      <w:r w:rsidRPr="009E51F8">
        <w:rPr>
          <w:u w:val="single"/>
        </w:rPr>
        <w:tab/>
      </w:r>
      <w:r w:rsidRPr="009E51F8">
        <w:rPr>
          <w:spacing w:val="-10"/>
        </w:rPr>
        <w:t>;</w:t>
      </w:r>
    </w:p>
    <w:p w14:paraId="583CD479" w14:textId="77777777" w:rsidR="00877C3B" w:rsidRPr="009E51F8" w:rsidRDefault="00877C3B" w:rsidP="00877C3B">
      <w:pPr>
        <w:pStyle w:val="a6"/>
        <w:widowControl w:val="0"/>
        <w:numPr>
          <w:ilvl w:val="0"/>
          <w:numId w:val="37"/>
        </w:numPr>
        <w:autoSpaceDE w:val="0"/>
        <w:autoSpaceDN w:val="0"/>
        <w:spacing w:before="50" w:line="322" w:lineRule="exact"/>
        <w:ind w:left="567" w:hanging="283"/>
        <w:contextualSpacing w:val="0"/>
        <w:jc w:val="both"/>
        <w:rPr>
          <w:b/>
        </w:rPr>
      </w:pPr>
      <w:r w:rsidRPr="009E51F8">
        <w:rPr>
          <w:b/>
        </w:rPr>
        <w:t>Службова адреса, індекс</w:t>
      </w:r>
      <w:r w:rsidRPr="00431716">
        <w:rPr>
          <w:b/>
        </w:rPr>
        <w:t>:</w:t>
      </w:r>
      <w:r w:rsidRPr="00431716">
        <w:t xml:space="preserve"> ___________;</w:t>
      </w:r>
    </w:p>
    <w:p w14:paraId="30B01AD9" w14:textId="7FA5E531" w:rsidR="00877C3B" w:rsidRPr="009E51F8" w:rsidRDefault="00877C3B" w:rsidP="00877C3B">
      <w:pPr>
        <w:pStyle w:val="a6"/>
        <w:widowControl w:val="0"/>
        <w:numPr>
          <w:ilvl w:val="0"/>
          <w:numId w:val="37"/>
        </w:numPr>
        <w:autoSpaceDE w:val="0"/>
        <w:autoSpaceDN w:val="0"/>
        <w:spacing w:before="50" w:line="322" w:lineRule="exact"/>
        <w:ind w:left="567" w:hanging="283"/>
        <w:contextualSpacing w:val="0"/>
        <w:jc w:val="both"/>
        <w:rPr>
          <w:b/>
        </w:rPr>
      </w:pPr>
      <w:r w:rsidRPr="004F34C7">
        <w:rPr>
          <w:b/>
        </w:rPr>
        <w:t xml:space="preserve">Загальний стаж роботи: </w:t>
      </w:r>
      <w:r>
        <w:rPr>
          <w:b/>
        </w:rPr>
        <w:t>____________________________________________</w:t>
      </w:r>
      <w:r w:rsidRPr="009E51F8">
        <w:rPr>
          <w:b/>
        </w:rPr>
        <w:t>;</w:t>
      </w:r>
    </w:p>
    <w:p w14:paraId="6F02B818" w14:textId="77777777" w:rsidR="00877C3B" w:rsidRPr="009E51F8" w:rsidRDefault="00877C3B" w:rsidP="00877C3B">
      <w:pPr>
        <w:pStyle w:val="a6"/>
        <w:widowControl w:val="0"/>
        <w:numPr>
          <w:ilvl w:val="0"/>
          <w:numId w:val="37"/>
        </w:numPr>
        <w:autoSpaceDE w:val="0"/>
        <w:autoSpaceDN w:val="0"/>
        <w:spacing w:before="48" w:line="276" w:lineRule="auto"/>
        <w:ind w:left="567" w:right="1397" w:hanging="283"/>
        <w:contextualSpacing w:val="0"/>
        <w:jc w:val="both"/>
        <w:rPr>
          <w:b/>
        </w:rPr>
      </w:pPr>
      <w:r w:rsidRPr="004F34C7">
        <w:rPr>
          <w:b/>
        </w:rPr>
        <w:t xml:space="preserve">Стаж роботи у даному колективі: </w:t>
      </w:r>
      <w:r>
        <w:rPr>
          <w:b/>
        </w:rPr>
        <w:t>_____________</w:t>
      </w:r>
      <w:r w:rsidRPr="009E51F8">
        <w:rPr>
          <w:b/>
        </w:rPr>
        <w:t>;</w:t>
      </w:r>
    </w:p>
    <w:p w14:paraId="565D5293" w14:textId="77777777" w:rsidR="00877C3B" w:rsidRPr="004F34C7" w:rsidRDefault="00877C3B" w:rsidP="00877C3B">
      <w:pPr>
        <w:pStyle w:val="a6"/>
        <w:widowControl w:val="0"/>
        <w:numPr>
          <w:ilvl w:val="0"/>
          <w:numId w:val="37"/>
        </w:numPr>
        <w:autoSpaceDE w:val="0"/>
        <w:autoSpaceDN w:val="0"/>
        <w:spacing w:before="48" w:line="276" w:lineRule="auto"/>
        <w:ind w:left="567" w:right="1397" w:hanging="283"/>
        <w:contextualSpacing w:val="0"/>
        <w:jc w:val="both"/>
        <w:rPr>
          <w:b/>
        </w:rPr>
      </w:pPr>
      <w:r w:rsidRPr="004F34C7">
        <w:rPr>
          <w:b/>
        </w:rPr>
        <w:t>Коротка</w:t>
      </w:r>
      <w:r w:rsidRPr="004F34C7">
        <w:rPr>
          <w:b/>
          <w:spacing w:val="-7"/>
        </w:rPr>
        <w:t xml:space="preserve"> </w:t>
      </w:r>
      <w:r w:rsidRPr="004F34C7">
        <w:rPr>
          <w:b/>
        </w:rPr>
        <w:t>характеристика</w:t>
      </w:r>
      <w:r w:rsidRPr="004F34C7">
        <w:rPr>
          <w:b/>
          <w:spacing w:val="-7"/>
        </w:rPr>
        <w:t xml:space="preserve"> </w:t>
      </w:r>
      <w:r w:rsidRPr="004F34C7">
        <w:rPr>
          <w:b/>
        </w:rPr>
        <w:t>із</w:t>
      </w:r>
      <w:r w:rsidRPr="004F34C7">
        <w:rPr>
          <w:b/>
          <w:spacing w:val="-8"/>
        </w:rPr>
        <w:t xml:space="preserve"> </w:t>
      </w:r>
      <w:r w:rsidRPr="004F34C7">
        <w:rPr>
          <w:b/>
        </w:rPr>
        <w:t>зазначенням</w:t>
      </w:r>
      <w:r w:rsidRPr="004F34C7">
        <w:rPr>
          <w:b/>
          <w:spacing w:val="-8"/>
        </w:rPr>
        <w:t xml:space="preserve"> </w:t>
      </w:r>
      <w:r w:rsidRPr="004F34C7">
        <w:rPr>
          <w:b/>
        </w:rPr>
        <w:t>конкретних</w:t>
      </w:r>
      <w:r w:rsidRPr="004F34C7">
        <w:rPr>
          <w:b/>
          <w:spacing w:val="-10"/>
        </w:rPr>
        <w:t xml:space="preserve"> </w:t>
      </w:r>
      <w:r w:rsidRPr="004F34C7">
        <w:rPr>
          <w:b/>
        </w:rPr>
        <w:t>особливих заслуг особи:</w:t>
      </w:r>
    </w:p>
    <w:p w14:paraId="5535B3EF" w14:textId="77777777" w:rsidR="00877C3B" w:rsidRPr="004F34C7" w:rsidRDefault="00877C3B" w:rsidP="00877C3B">
      <w:pPr>
        <w:pStyle w:val="a8"/>
        <w:spacing w:before="13"/>
        <w:rPr>
          <w:b/>
          <w:sz w:val="20"/>
        </w:rPr>
      </w:pPr>
      <w:r w:rsidRPr="004F34C7">
        <w:rPr>
          <w:b/>
          <w:noProof/>
          <w:sz w:val="20"/>
          <w:lang w:val="en-US"/>
        </w:rPr>
        <mc:AlternateContent>
          <mc:Choice Requires="wps">
            <w:drawing>
              <wp:anchor distT="0" distB="0" distL="0" distR="0" simplePos="0" relativeHeight="251659264" behindDoc="1" locked="0" layoutInCell="1" allowOverlap="1" wp14:anchorId="696B17DF" wp14:editId="4C7FA5D8">
                <wp:simplePos x="0" y="0"/>
                <wp:positionH relativeFrom="page">
                  <wp:posOffset>1356613</wp:posOffset>
                </wp:positionH>
                <wp:positionV relativeFrom="paragraph">
                  <wp:posOffset>373878</wp:posOffset>
                </wp:positionV>
                <wp:extent cx="53333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3365" cy="1270"/>
                        </a:xfrm>
                        <a:custGeom>
                          <a:avLst/>
                          <a:gdLst/>
                          <a:ahLst/>
                          <a:cxnLst/>
                          <a:rect l="l" t="t" r="r" b="b"/>
                          <a:pathLst>
                            <a:path w="5333365">
                              <a:moveTo>
                                <a:pt x="0" y="0"/>
                              </a:moveTo>
                              <a:lnTo>
                                <a:pt x="5333371"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19133D" id="Graphic 4" o:spid="_x0000_s1026" style="position:absolute;margin-left:106.8pt;margin-top:29.45pt;width:419.9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333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" path="m,l5333371,e" filled="f" strokeweight=".20314mm">
                <v:path arrowok="t"/>
                <w10:wrap type="topAndBottom" anchorx="page"/>
              </v:shape>
            </w:pict>
          </mc:Fallback>
        </mc:AlternateContent>
      </w:r>
      <w:r w:rsidRPr="004F34C7">
        <w:rPr>
          <w:b/>
          <w:noProof/>
          <w:sz w:val="20"/>
          <w:lang w:val="en-US"/>
        </w:rPr>
        <mc:AlternateContent>
          <mc:Choice Requires="wps">
            <w:drawing>
              <wp:anchor distT="0" distB="0" distL="0" distR="0" simplePos="0" relativeHeight="251660288" behindDoc="1" locked="0" layoutInCell="1" allowOverlap="1" wp14:anchorId="580A3585" wp14:editId="1AB4184B">
                <wp:simplePos x="0" y="0"/>
                <wp:positionH relativeFrom="page">
                  <wp:posOffset>1356613</wp:posOffset>
                </wp:positionH>
                <wp:positionV relativeFrom="paragraph">
                  <wp:posOffset>579617</wp:posOffset>
                </wp:positionV>
                <wp:extent cx="53333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3365" cy="1270"/>
                        </a:xfrm>
                        <a:custGeom>
                          <a:avLst/>
                          <a:gdLst/>
                          <a:ahLst/>
                          <a:cxnLst/>
                          <a:rect l="l" t="t" r="r" b="b"/>
                          <a:pathLst>
                            <a:path w="5333365">
                              <a:moveTo>
                                <a:pt x="0" y="0"/>
                              </a:moveTo>
                              <a:lnTo>
                                <a:pt x="5333371"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9DA1FA" id="Graphic 5" o:spid="_x0000_s1026" style="position:absolute;margin-left:106.8pt;margin-top:45.65pt;width:419.9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333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" path="m,l5333371,e" filled="f" strokeweight=".20314mm">
                <v:path arrowok="t"/>
                <w10:wrap type="topAndBottom" anchorx="page"/>
              </v:shape>
            </w:pict>
          </mc:Fallback>
        </mc:AlternateContent>
      </w:r>
      <w:r w:rsidRPr="004F34C7">
        <w:rPr>
          <w:b/>
          <w:noProof/>
          <w:sz w:val="20"/>
          <w:lang w:val="en-US"/>
        </w:rPr>
        <mc:AlternateContent>
          <mc:Choice Requires="wps">
            <w:drawing>
              <wp:anchor distT="0" distB="0" distL="0" distR="0" simplePos="0" relativeHeight="251661312" behindDoc="1" locked="0" layoutInCell="1" allowOverlap="1" wp14:anchorId="0A14BB15" wp14:editId="5859D331">
                <wp:simplePos x="0" y="0"/>
                <wp:positionH relativeFrom="page">
                  <wp:posOffset>1356613</wp:posOffset>
                </wp:positionH>
                <wp:positionV relativeFrom="paragraph">
                  <wp:posOffset>783833</wp:posOffset>
                </wp:positionV>
                <wp:extent cx="533336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3365" cy="1270"/>
                        </a:xfrm>
                        <a:custGeom>
                          <a:avLst/>
                          <a:gdLst/>
                          <a:ahLst/>
                          <a:cxnLst/>
                          <a:rect l="l" t="t" r="r" b="b"/>
                          <a:pathLst>
                            <a:path w="5333365">
                              <a:moveTo>
                                <a:pt x="0" y="0"/>
                              </a:moveTo>
                              <a:lnTo>
                                <a:pt x="5333371"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E474C4" id="Graphic 6" o:spid="_x0000_s1026" style="position:absolute;margin-left:106.8pt;margin-top:61.7pt;width:419.9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333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" path="m,l5333371,e" filled="f" strokeweight=".20314mm">
                <v:path arrowok="t"/>
                <w10:wrap type="topAndBottom" anchorx="page"/>
              </v:shape>
            </w:pict>
          </mc:Fallback>
        </mc:AlternateContent>
      </w:r>
    </w:p>
    <w:p w14:paraId="0844AC32" w14:textId="77777777" w:rsidR="00877C3B" w:rsidRPr="004F34C7" w:rsidRDefault="00877C3B" w:rsidP="00877C3B">
      <w:pPr>
        <w:pStyle w:val="a8"/>
        <w:spacing w:before="61"/>
        <w:rPr>
          <w:b/>
          <w:sz w:val="20"/>
        </w:rPr>
      </w:pPr>
      <w:r>
        <w:rPr>
          <w:b/>
          <w:noProof/>
          <w:sz w:val="20"/>
          <w:lang w:val="en-US"/>
        </w:rPr>
        <w:drawing>
          <wp:anchor distT="0" distB="0" distL="114300" distR="114300" simplePos="0" relativeHeight="251665408" behindDoc="0" locked="0" layoutInCell="1" allowOverlap="1" wp14:anchorId="0907F258" wp14:editId="10E8D0E5">
            <wp:simplePos x="0" y="0"/>
            <wp:positionH relativeFrom="column">
              <wp:posOffset>647230</wp:posOffset>
            </wp:positionH>
            <wp:positionV relativeFrom="paragraph">
              <wp:posOffset>48040</wp:posOffset>
            </wp:positionV>
            <wp:extent cx="5346700" cy="6350"/>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6700" cy="6350"/>
                    </a:xfrm>
                    <a:prstGeom prst="rect">
                      <a:avLst/>
                    </a:prstGeom>
                    <a:noFill/>
                  </pic:spPr>
                </pic:pic>
              </a:graphicData>
            </a:graphic>
            <wp14:sizeRelH relativeFrom="page">
              <wp14:pctWidth>0</wp14:pctWidth>
            </wp14:sizeRelH>
            <wp14:sizeRelV relativeFrom="page">
              <wp14:pctHeight>0</wp14:pctHeight>
            </wp14:sizeRelV>
          </wp:anchor>
        </w:drawing>
      </w:r>
    </w:p>
    <w:p w14:paraId="4D8EC1DF" w14:textId="77777777" w:rsidR="00877C3B" w:rsidRPr="004F34C7" w:rsidRDefault="00877C3B" w:rsidP="00877C3B">
      <w:pPr>
        <w:pStyle w:val="a8"/>
        <w:spacing w:before="64"/>
        <w:rPr>
          <w:b/>
          <w:sz w:val="20"/>
        </w:rPr>
      </w:pPr>
    </w:p>
    <w:p w14:paraId="78B05B54" w14:textId="77777777" w:rsidR="00877C3B" w:rsidRPr="004F34C7" w:rsidRDefault="00877C3B" w:rsidP="00877C3B">
      <w:pPr>
        <w:pStyle w:val="a8"/>
        <w:spacing w:before="61"/>
        <w:rPr>
          <w:b/>
          <w:sz w:val="20"/>
        </w:rPr>
      </w:pPr>
    </w:p>
    <w:p w14:paraId="20ACA51F" w14:textId="77777777" w:rsidR="00877C3B" w:rsidRPr="004F34C7" w:rsidRDefault="00877C3B" w:rsidP="00877C3B">
      <w:pPr>
        <w:ind w:left="1274"/>
        <w:rPr>
          <w:sz w:val="20"/>
        </w:rPr>
      </w:pPr>
      <w:r w:rsidRPr="004F34C7">
        <w:rPr>
          <w:sz w:val="20"/>
        </w:rPr>
        <w:t>(найменування</w:t>
      </w:r>
      <w:r w:rsidRPr="004F34C7">
        <w:rPr>
          <w:spacing w:val="-11"/>
          <w:sz w:val="20"/>
        </w:rPr>
        <w:t xml:space="preserve"> </w:t>
      </w:r>
      <w:r w:rsidRPr="004F34C7">
        <w:rPr>
          <w:sz w:val="20"/>
        </w:rPr>
        <w:t>підприємства,</w:t>
      </w:r>
      <w:r w:rsidRPr="004F34C7">
        <w:rPr>
          <w:spacing w:val="-8"/>
          <w:sz w:val="20"/>
        </w:rPr>
        <w:t xml:space="preserve"> </w:t>
      </w:r>
      <w:r w:rsidRPr="004F34C7">
        <w:rPr>
          <w:sz w:val="20"/>
        </w:rPr>
        <w:t>установи,</w:t>
      </w:r>
      <w:r w:rsidRPr="004F34C7">
        <w:rPr>
          <w:spacing w:val="-10"/>
          <w:sz w:val="20"/>
        </w:rPr>
        <w:t xml:space="preserve"> </w:t>
      </w:r>
      <w:r w:rsidRPr="004F34C7">
        <w:rPr>
          <w:sz w:val="20"/>
        </w:rPr>
        <w:t>організації</w:t>
      </w:r>
      <w:r w:rsidRPr="004F34C7">
        <w:rPr>
          <w:spacing w:val="-10"/>
          <w:sz w:val="20"/>
        </w:rPr>
        <w:t xml:space="preserve"> </w:t>
      </w:r>
      <w:r w:rsidRPr="004F34C7">
        <w:rPr>
          <w:sz w:val="20"/>
        </w:rPr>
        <w:t>тощо,</w:t>
      </w:r>
      <w:r w:rsidRPr="004F34C7">
        <w:rPr>
          <w:spacing w:val="-9"/>
          <w:sz w:val="20"/>
        </w:rPr>
        <w:t xml:space="preserve"> </w:t>
      </w:r>
      <w:r w:rsidRPr="004F34C7">
        <w:rPr>
          <w:sz w:val="20"/>
        </w:rPr>
        <w:t>дата</w:t>
      </w:r>
      <w:r w:rsidRPr="004F34C7">
        <w:rPr>
          <w:spacing w:val="-9"/>
          <w:sz w:val="20"/>
        </w:rPr>
        <w:t xml:space="preserve"> </w:t>
      </w:r>
      <w:r w:rsidRPr="004F34C7">
        <w:rPr>
          <w:sz w:val="20"/>
        </w:rPr>
        <w:t>обговорення,</w:t>
      </w:r>
      <w:r w:rsidRPr="004F34C7">
        <w:rPr>
          <w:spacing w:val="-10"/>
          <w:sz w:val="20"/>
        </w:rPr>
        <w:t xml:space="preserve"> </w:t>
      </w:r>
      <w:r w:rsidRPr="004F34C7">
        <w:rPr>
          <w:sz w:val="20"/>
        </w:rPr>
        <w:t>№</w:t>
      </w:r>
      <w:r w:rsidRPr="004F34C7">
        <w:rPr>
          <w:spacing w:val="-7"/>
          <w:sz w:val="20"/>
        </w:rPr>
        <w:t xml:space="preserve"> </w:t>
      </w:r>
      <w:r w:rsidRPr="004F34C7">
        <w:rPr>
          <w:spacing w:val="-2"/>
          <w:sz w:val="20"/>
        </w:rPr>
        <w:t>протоколу)</w:t>
      </w:r>
    </w:p>
    <w:p w14:paraId="1A4756A1" w14:textId="77777777" w:rsidR="00877C3B" w:rsidRPr="004F34C7" w:rsidRDefault="00877C3B" w:rsidP="00877C3B">
      <w:pPr>
        <w:pStyle w:val="a8"/>
        <w:spacing w:before="62"/>
        <w:rPr>
          <w:sz w:val="20"/>
        </w:rPr>
      </w:pPr>
      <w:r w:rsidRPr="004F34C7">
        <w:rPr>
          <w:noProof/>
          <w:sz w:val="20"/>
          <w:lang w:val="en-US"/>
        </w:rPr>
        <mc:AlternateContent>
          <mc:Choice Requires="wps">
            <w:drawing>
              <wp:anchor distT="0" distB="0" distL="0" distR="0" simplePos="0" relativeHeight="251662336" behindDoc="1" locked="0" layoutInCell="1" allowOverlap="1" wp14:anchorId="4EA29A23" wp14:editId="4F000C5A">
                <wp:simplePos x="0" y="0"/>
                <wp:positionH relativeFrom="page">
                  <wp:posOffset>1356613</wp:posOffset>
                </wp:positionH>
                <wp:positionV relativeFrom="paragraph">
                  <wp:posOffset>201206</wp:posOffset>
                </wp:positionV>
                <wp:extent cx="53333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3365" cy="1270"/>
                        </a:xfrm>
                        <a:custGeom>
                          <a:avLst/>
                          <a:gdLst/>
                          <a:ahLst/>
                          <a:cxnLst/>
                          <a:rect l="l" t="t" r="r" b="b"/>
                          <a:pathLst>
                            <a:path w="5333365">
                              <a:moveTo>
                                <a:pt x="0" y="0"/>
                              </a:moveTo>
                              <a:lnTo>
                                <a:pt x="5333371"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614D69" id="Graphic 7" o:spid="_x0000_s1026" style="position:absolute;margin-left:106.8pt;margin-top:15.85pt;width:419.9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333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" path="m,l5333371,e" filled="f" strokeweight=".20314mm">
                <v:path arrowok="t"/>
                <w10:wrap type="topAndBottom" anchorx="page"/>
              </v:shape>
            </w:pict>
          </mc:Fallback>
        </mc:AlternateContent>
      </w:r>
    </w:p>
    <w:p w14:paraId="3DD31317" w14:textId="77777777" w:rsidR="00877C3B" w:rsidRPr="004F34C7" w:rsidRDefault="00877C3B" w:rsidP="00877C3B">
      <w:pPr>
        <w:pStyle w:val="a8"/>
        <w:spacing w:before="61"/>
        <w:rPr>
          <w:sz w:val="20"/>
        </w:rPr>
      </w:pPr>
    </w:p>
    <w:p w14:paraId="65902076" w14:textId="77777777" w:rsidR="00877C3B" w:rsidRPr="004F34C7" w:rsidRDefault="00877C3B" w:rsidP="00877C3B">
      <w:pPr>
        <w:pStyle w:val="a8"/>
        <w:tabs>
          <w:tab w:val="left" w:pos="5655"/>
        </w:tabs>
        <w:spacing w:before="321" w:line="322" w:lineRule="exact"/>
        <w:ind w:right="16"/>
        <w:jc w:val="center"/>
      </w:pPr>
      <w:r w:rsidRPr="004F34C7">
        <w:rPr>
          <w:noProof/>
          <w:sz w:val="20"/>
          <w:lang w:val="en-US"/>
        </w:rPr>
        <mc:AlternateContent>
          <mc:Choice Requires="wps">
            <w:drawing>
              <wp:anchor distT="0" distB="0" distL="0" distR="0" simplePos="0" relativeHeight="251663360" behindDoc="1" locked="0" layoutInCell="1" allowOverlap="1" wp14:anchorId="4FE6B827" wp14:editId="613399BD">
                <wp:simplePos x="0" y="0"/>
                <wp:positionH relativeFrom="page">
                  <wp:posOffset>1388165</wp:posOffset>
                </wp:positionH>
                <wp:positionV relativeFrom="paragraph">
                  <wp:posOffset>19685</wp:posOffset>
                </wp:positionV>
                <wp:extent cx="533336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3365" cy="1270"/>
                        </a:xfrm>
                        <a:custGeom>
                          <a:avLst/>
                          <a:gdLst/>
                          <a:ahLst/>
                          <a:cxnLst/>
                          <a:rect l="l" t="t" r="r" b="b"/>
                          <a:pathLst>
                            <a:path w="5333365">
                              <a:moveTo>
                                <a:pt x="0" y="0"/>
                              </a:moveTo>
                              <a:lnTo>
                                <a:pt x="5333371"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AB6D78" id="Graphic 8" o:spid="_x0000_s1026" style="position:absolute;margin-left:109.3pt;margin-top:1.55pt;width:419.9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333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" path="m,l5333371,e" filled="f" strokeweight=".20314mm">
                <v:path arrowok="t"/>
                <w10:wrap type="topAndBottom" anchorx="page"/>
              </v:shape>
            </w:pict>
          </mc:Fallback>
        </mc:AlternateContent>
      </w:r>
      <w:r w:rsidRPr="004F34C7">
        <w:t>Керівник підприємства,</w:t>
      </w:r>
      <w:r w:rsidRPr="004F34C7">
        <w:tab/>
        <w:t>Голова</w:t>
      </w:r>
      <w:r w:rsidRPr="004F34C7">
        <w:rPr>
          <w:spacing w:val="-6"/>
        </w:rPr>
        <w:t xml:space="preserve"> </w:t>
      </w:r>
      <w:r w:rsidRPr="004F34C7">
        <w:t>комітету</w:t>
      </w:r>
      <w:r w:rsidRPr="004F34C7">
        <w:rPr>
          <w:spacing w:val="-2"/>
        </w:rPr>
        <w:t xml:space="preserve"> профспілки</w:t>
      </w:r>
    </w:p>
    <w:p w14:paraId="653A372A" w14:textId="77777777" w:rsidR="00877C3B" w:rsidRPr="004F34C7" w:rsidRDefault="00877C3B" w:rsidP="00877C3B">
      <w:pPr>
        <w:pStyle w:val="a8"/>
        <w:rPr>
          <w:spacing w:val="-2"/>
        </w:rPr>
      </w:pPr>
      <w:r w:rsidRPr="004F34C7">
        <w:t xml:space="preserve">            організації, установи                                             або</w:t>
      </w:r>
      <w:r w:rsidRPr="004F34C7">
        <w:rPr>
          <w:spacing w:val="-2"/>
        </w:rPr>
        <w:t xml:space="preserve"> </w:t>
      </w:r>
      <w:r w:rsidRPr="004F34C7">
        <w:t>зборів</w:t>
      </w:r>
      <w:r w:rsidRPr="004F34C7">
        <w:rPr>
          <w:spacing w:val="-2"/>
        </w:rPr>
        <w:t xml:space="preserve"> колективу</w:t>
      </w:r>
    </w:p>
    <w:p w14:paraId="05634078" w14:textId="77777777" w:rsidR="00877C3B" w:rsidRPr="004F34C7" w:rsidRDefault="00877C3B" w:rsidP="00877C3B">
      <w:pPr>
        <w:pStyle w:val="a8"/>
        <w:rPr>
          <w:spacing w:val="-2"/>
        </w:rPr>
      </w:pPr>
    </w:p>
    <w:p w14:paraId="4BACF8E2" w14:textId="77777777" w:rsidR="00877C3B" w:rsidRPr="004F34C7" w:rsidRDefault="00877C3B" w:rsidP="00877C3B">
      <w:pPr>
        <w:pStyle w:val="a8"/>
        <w:rPr>
          <w:spacing w:val="-2"/>
        </w:rPr>
      </w:pPr>
    </w:p>
    <w:p w14:paraId="45D4E645" w14:textId="77777777" w:rsidR="00877C3B" w:rsidRPr="004F34C7" w:rsidRDefault="00877C3B" w:rsidP="00877C3B">
      <w:pPr>
        <w:pStyle w:val="a8"/>
        <w:rPr>
          <w:spacing w:val="-2"/>
        </w:rPr>
      </w:pPr>
    </w:p>
    <w:p w14:paraId="1392BBB0" w14:textId="77777777" w:rsidR="00877C3B" w:rsidRPr="004F34C7" w:rsidRDefault="00877C3B" w:rsidP="00877C3B">
      <w:pPr>
        <w:pStyle w:val="a8"/>
        <w:rPr>
          <w:spacing w:val="-2"/>
        </w:rPr>
      </w:pPr>
    </w:p>
    <w:p w14:paraId="7F370183" w14:textId="77777777" w:rsidR="00877C3B" w:rsidRPr="004F34C7" w:rsidRDefault="00877C3B" w:rsidP="00877C3B">
      <w:pPr>
        <w:pStyle w:val="a8"/>
        <w:rPr>
          <w:spacing w:val="-2"/>
        </w:rPr>
      </w:pPr>
    </w:p>
    <w:p w14:paraId="7C41EFBA" w14:textId="77777777" w:rsidR="00877C3B" w:rsidRPr="004F34C7" w:rsidRDefault="00877C3B" w:rsidP="00877C3B">
      <w:pPr>
        <w:pStyle w:val="a8"/>
        <w:rPr>
          <w:spacing w:val="-2"/>
        </w:rPr>
      </w:pPr>
    </w:p>
    <w:p w14:paraId="0896BD91" w14:textId="77777777" w:rsidR="00877C3B" w:rsidRPr="004F34C7" w:rsidRDefault="00877C3B" w:rsidP="00877C3B">
      <w:pPr>
        <w:pStyle w:val="a8"/>
      </w:pPr>
    </w:p>
    <w:p w14:paraId="20BBB6BB" w14:textId="77777777" w:rsidR="00877C3B" w:rsidRPr="004F34C7" w:rsidRDefault="00877C3B" w:rsidP="00877C3B">
      <w:pPr>
        <w:pStyle w:val="a8"/>
        <w:spacing w:before="72"/>
        <w:ind w:right="584"/>
        <w:jc w:val="right"/>
      </w:pPr>
      <w:r w:rsidRPr="004F34C7">
        <w:tab/>
        <w:t>Додаток 2</w:t>
      </w:r>
      <w:r w:rsidRPr="004F34C7">
        <w:rPr>
          <w:spacing w:val="-3"/>
        </w:rPr>
        <w:t xml:space="preserve"> </w:t>
      </w:r>
      <w:r w:rsidRPr="004F34C7">
        <w:t>до</w:t>
      </w:r>
      <w:r w:rsidRPr="004F34C7">
        <w:rPr>
          <w:spacing w:val="-4"/>
        </w:rPr>
        <w:t xml:space="preserve"> </w:t>
      </w:r>
      <w:r w:rsidRPr="004F34C7">
        <w:rPr>
          <w:spacing w:val="-2"/>
        </w:rPr>
        <w:t>Програми</w:t>
      </w:r>
    </w:p>
    <w:p w14:paraId="5C5DF6BA" w14:textId="77777777" w:rsidR="00877C3B" w:rsidRPr="004F34C7" w:rsidRDefault="00877C3B" w:rsidP="00877C3B">
      <w:pPr>
        <w:pStyle w:val="a8"/>
        <w:tabs>
          <w:tab w:val="left" w:pos="7137"/>
        </w:tabs>
      </w:pPr>
    </w:p>
    <w:p w14:paraId="1BCF32C3" w14:textId="77777777" w:rsidR="00877C3B" w:rsidRPr="004F34C7" w:rsidRDefault="00877C3B" w:rsidP="00877C3B">
      <w:pPr>
        <w:pStyle w:val="a8"/>
      </w:pPr>
    </w:p>
    <w:p w14:paraId="76DB199C" w14:textId="77777777" w:rsidR="00877C3B" w:rsidRPr="004F34C7" w:rsidRDefault="00877C3B" w:rsidP="00877C3B">
      <w:pPr>
        <w:pStyle w:val="a8"/>
      </w:pPr>
    </w:p>
    <w:p w14:paraId="4E726D68" w14:textId="77777777" w:rsidR="00877C3B" w:rsidRPr="004F34C7" w:rsidRDefault="00877C3B" w:rsidP="00877C3B">
      <w:pPr>
        <w:shd w:val="clear" w:color="auto" w:fill="FFFFFF"/>
        <w:tabs>
          <w:tab w:val="left" w:pos="462"/>
          <w:tab w:val="left" w:pos="993"/>
        </w:tabs>
        <w:ind w:left="500" w:right="283" w:hanging="520"/>
        <w:jc w:val="center"/>
        <w:rPr>
          <w:b/>
          <w:sz w:val="28"/>
          <w:szCs w:val="28"/>
        </w:rPr>
      </w:pPr>
      <w:r w:rsidRPr="004F34C7">
        <w:rPr>
          <w:b/>
          <w:sz w:val="28"/>
          <w:szCs w:val="28"/>
        </w:rPr>
        <w:t>ПОДАННЯ</w:t>
      </w:r>
    </w:p>
    <w:p w14:paraId="16DC12D0" w14:textId="77777777" w:rsidR="00877C3B" w:rsidRPr="004F34C7" w:rsidRDefault="00877C3B" w:rsidP="00877C3B">
      <w:pPr>
        <w:shd w:val="clear" w:color="auto" w:fill="FFFFFF"/>
        <w:tabs>
          <w:tab w:val="left" w:pos="993"/>
        </w:tabs>
        <w:ind w:left="-284" w:right="283" w:firstLine="142"/>
        <w:jc w:val="center"/>
        <w:rPr>
          <w:b/>
          <w:sz w:val="28"/>
          <w:szCs w:val="28"/>
        </w:rPr>
      </w:pPr>
      <w:r w:rsidRPr="004F34C7">
        <w:rPr>
          <w:b/>
          <w:sz w:val="28"/>
          <w:szCs w:val="28"/>
        </w:rPr>
        <w:t xml:space="preserve">для представлення до відзнаки Вінницької міської ради </w:t>
      </w:r>
    </w:p>
    <w:p w14:paraId="13CA7BD9" w14:textId="77777777" w:rsidR="00877C3B" w:rsidRPr="004F34C7" w:rsidRDefault="00877C3B" w:rsidP="00877C3B">
      <w:pPr>
        <w:shd w:val="clear" w:color="auto" w:fill="FFFFFF"/>
        <w:tabs>
          <w:tab w:val="left" w:pos="993"/>
        </w:tabs>
        <w:ind w:left="-284" w:right="283" w:firstLine="142"/>
        <w:jc w:val="center"/>
        <w:rPr>
          <w:b/>
          <w:sz w:val="28"/>
          <w:szCs w:val="28"/>
        </w:rPr>
      </w:pPr>
      <w:r w:rsidRPr="004F34C7">
        <w:rPr>
          <w:b/>
          <w:sz w:val="28"/>
          <w:szCs w:val="28"/>
        </w:rPr>
        <w:t xml:space="preserve">та її виконавчого комітету - </w:t>
      </w:r>
      <w:r w:rsidRPr="004F34C7">
        <w:rPr>
          <w:b/>
          <w:bCs/>
          <w:sz w:val="28"/>
          <w:szCs w:val="28"/>
        </w:rPr>
        <w:t>Почесного знаку «Мати Героя/Героїні».</w:t>
      </w:r>
    </w:p>
    <w:p w14:paraId="59FDF5D8" w14:textId="77777777" w:rsidR="00877C3B" w:rsidRPr="004F34C7" w:rsidRDefault="00877C3B" w:rsidP="00877C3B">
      <w:pPr>
        <w:shd w:val="clear" w:color="auto" w:fill="FFFFFF"/>
        <w:tabs>
          <w:tab w:val="left" w:pos="462"/>
          <w:tab w:val="left" w:pos="993"/>
        </w:tabs>
        <w:ind w:left="500" w:right="283" w:hanging="520"/>
        <w:jc w:val="center"/>
        <w:rPr>
          <w:b/>
          <w:sz w:val="28"/>
          <w:szCs w:val="28"/>
        </w:rPr>
      </w:pPr>
    </w:p>
    <w:p w14:paraId="7ECD3A47" w14:textId="77777777" w:rsidR="00877C3B" w:rsidRPr="004F34C7" w:rsidRDefault="00877C3B" w:rsidP="00877C3B">
      <w:pPr>
        <w:shd w:val="clear" w:color="auto" w:fill="FFFFFF"/>
        <w:tabs>
          <w:tab w:val="left" w:pos="462"/>
          <w:tab w:val="left" w:pos="993"/>
        </w:tabs>
        <w:ind w:left="500" w:right="283" w:hanging="520"/>
        <w:jc w:val="center"/>
        <w:rPr>
          <w:b/>
          <w:sz w:val="28"/>
          <w:szCs w:val="28"/>
        </w:rPr>
      </w:pPr>
    </w:p>
    <w:p w14:paraId="2241BBB1" w14:textId="5C5C4BA1" w:rsidR="00877C3B" w:rsidRPr="004F34C7" w:rsidRDefault="00877C3B" w:rsidP="00877C3B">
      <w:pPr>
        <w:widowControl w:val="0"/>
        <w:numPr>
          <w:ilvl w:val="0"/>
          <w:numId w:val="47"/>
        </w:numPr>
        <w:shd w:val="clear" w:color="auto" w:fill="FFFFFF"/>
        <w:tabs>
          <w:tab w:val="left" w:pos="462"/>
          <w:tab w:val="left" w:pos="993"/>
        </w:tabs>
        <w:ind w:right="283"/>
        <w:jc w:val="both"/>
        <w:rPr>
          <w:sz w:val="28"/>
          <w:szCs w:val="28"/>
        </w:rPr>
      </w:pPr>
      <w:r w:rsidRPr="004F34C7">
        <w:rPr>
          <w:b/>
          <w:position w:val="2"/>
          <w:sz w:val="28"/>
          <w:szCs w:val="28"/>
        </w:rPr>
        <w:t>Прізвище, ім’я по батькові</w:t>
      </w:r>
      <w:r w:rsidRPr="004F34C7">
        <w:rPr>
          <w:sz w:val="28"/>
          <w:szCs w:val="28"/>
        </w:rPr>
        <w:t>:</w:t>
      </w:r>
      <w:r w:rsidR="00B662E3">
        <w:rPr>
          <w:sz w:val="28"/>
          <w:szCs w:val="28"/>
          <w:lang w:val="uk-UA"/>
        </w:rPr>
        <w:t xml:space="preserve"> </w:t>
      </w:r>
      <w:r w:rsidRPr="004F34C7">
        <w:rPr>
          <w:sz w:val="28"/>
          <w:szCs w:val="28"/>
        </w:rPr>
        <w:t>_________________________________</w:t>
      </w:r>
    </w:p>
    <w:p w14:paraId="4ECA3F8E" w14:textId="77777777" w:rsidR="00877C3B" w:rsidRPr="004F34C7" w:rsidRDefault="00877C3B" w:rsidP="00877C3B">
      <w:pPr>
        <w:shd w:val="clear" w:color="auto" w:fill="FFFFFF"/>
        <w:tabs>
          <w:tab w:val="left" w:pos="462"/>
          <w:tab w:val="left" w:pos="993"/>
        </w:tabs>
        <w:ind w:left="460" w:right="283"/>
        <w:jc w:val="both"/>
        <w:rPr>
          <w:sz w:val="28"/>
          <w:szCs w:val="28"/>
        </w:rPr>
      </w:pPr>
      <w:r w:rsidRPr="004F34C7">
        <w:rPr>
          <w:sz w:val="28"/>
          <w:szCs w:val="28"/>
        </w:rPr>
        <w:t>___________________________________________________________;</w:t>
      </w:r>
    </w:p>
    <w:p w14:paraId="3FF504A6" w14:textId="77777777" w:rsidR="00877C3B" w:rsidRPr="004F34C7" w:rsidRDefault="00877C3B" w:rsidP="00877C3B">
      <w:pPr>
        <w:widowControl w:val="0"/>
        <w:numPr>
          <w:ilvl w:val="0"/>
          <w:numId w:val="47"/>
        </w:numPr>
        <w:shd w:val="clear" w:color="auto" w:fill="FFFFFF"/>
        <w:tabs>
          <w:tab w:val="left" w:pos="462"/>
          <w:tab w:val="left" w:pos="993"/>
        </w:tabs>
        <w:ind w:right="283"/>
        <w:jc w:val="both"/>
        <w:rPr>
          <w:sz w:val="28"/>
          <w:szCs w:val="28"/>
        </w:rPr>
      </w:pPr>
      <w:r w:rsidRPr="004F34C7">
        <w:rPr>
          <w:b/>
          <w:sz w:val="28"/>
          <w:szCs w:val="28"/>
        </w:rPr>
        <w:t>Ідентифікаційний код особи для вручення</w:t>
      </w:r>
      <w:r w:rsidRPr="004F34C7">
        <w:rPr>
          <w:sz w:val="28"/>
          <w:szCs w:val="28"/>
        </w:rPr>
        <w:t xml:space="preserve"> ____________________;</w:t>
      </w:r>
      <w:r w:rsidRPr="004F34C7">
        <w:rPr>
          <w:sz w:val="28"/>
          <w:szCs w:val="28"/>
        </w:rPr>
        <w:tab/>
      </w:r>
    </w:p>
    <w:p w14:paraId="35C03AE2" w14:textId="77777777" w:rsidR="00877C3B" w:rsidRPr="004F34C7" w:rsidRDefault="00877C3B" w:rsidP="00877C3B">
      <w:pPr>
        <w:shd w:val="clear" w:color="auto" w:fill="FFFFFF"/>
        <w:tabs>
          <w:tab w:val="left" w:pos="462"/>
          <w:tab w:val="left" w:pos="993"/>
        </w:tabs>
        <w:ind w:left="500" w:right="283" w:hanging="520"/>
        <w:jc w:val="both"/>
        <w:rPr>
          <w:sz w:val="12"/>
          <w:szCs w:val="28"/>
        </w:rPr>
      </w:pPr>
      <w:r w:rsidRPr="004F34C7">
        <w:rPr>
          <w:sz w:val="28"/>
          <w:szCs w:val="28"/>
        </w:rPr>
        <w:tab/>
      </w:r>
    </w:p>
    <w:p w14:paraId="2A9FBD21" w14:textId="77777777" w:rsidR="00877C3B" w:rsidRPr="004F34C7" w:rsidRDefault="00877C3B" w:rsidP="00877C3B">
      <w:pPr>
        <w:widowControl w:val="0"/>
        <w:numPr>
          <w:ilvl w:val="0"/>
          <w:numId w:val="47"/>
        </w:numPr>
        <w:shd w:val="clear" w:color="auto" w:fill="FFFFFF"/>
        <w:tabs>
          <w:tab w:val="left" w:pos="426"/>
          <w:tab w:val="left" w:pos="993"/>
        </w:tabs>
        <w:ind w:right="850"/>
        <w:jc w:val="both"/>
        <w:rPr>
          <w:b/>
          <w:sz w:val="28"/>
          <w:szCs w:val="28"/>
        </w:rPr>
      </w:pPr>
      <w:r w:rsidRPr="004F34C7">
        <w:rPr>
          <w:b/>
          <w:sz w:val="28"/>
          <w:szCs w:val="28"/>
        </w:rPr>
        <w:t>Біографічна довідка про загиблого Героя/Героїню</w:t>
      </w:r>
    </w:p>
    <w:p w14:paraId="4D276A56" w14:textId="77777777" w:rsidR="00877C3B" w:rsidRPr="004F34C7" w:rsidRDefault="00877C3B" w:rsidP="00877C3B">
      <w:pPr>
        <w:shd w:val="clear" w:color="auto" w:fill="FFFFFF"/>
        <w:tabs>
          <w:tab w:val="left" w:pos="426"/>
          <w:tab w:val="left" w:pos="993"/>
        </w:tabs>
        <w:ind w:left="460" w:right="850"/>
        <w:jc w:val="both"/>
        <w:rPr>
          <w:sz w:val="28"/>
          <w:szCs w:val="28"/>
        </w:rPr>
      </w:pPr>
      <w:r w:rsidRPr="004F34C7">
        <w:rPr>
          <w:sz w:val="28"/>
          <w:szCs w:val="28"/>
        </w:rPr>
        <w:t>__________________________________________________________</w:t>
      </w:r>
    </w:p>
    <w:p w14:paraId="7C274CCA" w14:textId="77777777" w:rsidR="00877C3B" w:rsidRPr="004F34C7" w:rsidRDefault="00877C3B" w:rsidP="00877C3B">
      <w:pPr>
        <w:shd w:val="clear" w:color="auto" w:fill="FFFFFF"/>
        <w:tabs>
          <w:tab w:val="left" w:pos="426"/>
          <w:tab w:val="left" w:pos="993"/>
        </w:tabs>
        <w:ind w:left="460" w:right="850"/>
        <w:jc w:val="both"/>
        <w:rPr>
          <w:sz w:val="28"/>
          <w:szCs w:val="28"/>
        </w:rPr>
      </w:pPr>
      <w:r w:rsidRPr="004F34C7">
        <w:rPr>
          <w:sz w:val="28"/>
          <w:szCs w:val="28"/>
        </w:rPr>
        <w:t>__________________________________________________________</w:t>
      </w:r>
    </w:p>
    <w:p w14:paraId="0AB9E2A3" w14:textId="77777777" w:rsidR="00877C3B" w:rsidRPr="004F34C7" w:rsidRDefault="00877C3B" w:rsidP="00877C3B">
      <w:pPr>
        <w:shd w:val="clear" w:color="auto" w:fill="FFFFFF"/>
        <w:tabs>
          <w:tab w:val="left" w:pos="426"/>
          <w:tab w:val="left" w:pos="993"/>
        </w:tabs>
        <w:ind w:left="460" w:right="850"/>
        <w:jc w:val="both"/>
        <w:rPr>
          <w:sz w:val="28"/>
          <w:szCs w:val="28"/>
        </w:rPr>
      </w:pPr>
      <w:r w:rsidRPr="004F34C7">
        <w:rPr>
          <w:sz w:val="28"/>
          <w:szCs w:val="28"/>
        </w:rPr>
        <w:t>__________________________________________________________;</w:t>
      </w:r>
    </w:p>
    <w:p w14:paraId="1838476E" w14:textId="77777777" w:rsidR="00877C3B" w:rsidRPr="004F34C7" w:rsidRDefault="00877C3B" w:rsidP="00877C3B">
      <w:pPr>
        <w:widowControl w:val="0"/>
        <w:numPr>
          <w:ilvl w:val="0"/>
          <w:numId w:val="47"/>
        </w:numPr>
        <w:shd w:val="clear" w:color="auto" w:fill="FFFFFF"/>
        <w:tabs>
          <w:tab w:val="left" w:pos="462"/>
          <w:tab w:val="left" w:pos="993"/>
        </w:tabs>
        <w:ind w:right="1417" w:hanging="460"/>
        <w:jc w:val="both"/>
        <w:rPr>
          <w:sz w:val="20"/>
          <w:szCs w:val="20"/>
        </w:rPr>
      </w:pPr>
      <w:r w:rsidRPr="004F34C7">
        <w:rPr>
          <w:b/>
          <w:sz w:val="28"/>
          <w:szCs w:val="28"/>
        </w:rPr>
        <w:t>Інформація про Героя/Героїню що підтверджує право на вручення Почесного знаку</w:t>
      </w:r>
      <w:r w:rsidRPr="004F34C7">
        <w:rPr>
          <w:sz w:val="28"/>
          <w:szCs w:val="28"/>
        </w:rPr>
        <w:t xml:space="preserve"> </w:t>
      </w:r>
      <w:r w:rsidRPr="004F34C7">
        <w:rPr>
          <w:sz w:val="20"/>
          <w:szCs w:val="20"/>
        </w:rPr>
        <w:t xml:space="preserve">(був жителем громади/ працював/ навчався/ захоронений на території Вінницької міської територіальної громади та інші) </w:t>
      </w:r>
    </w:p>
    <w:p w14:paraId="421913FD" w14:textId="77777777" w:rsidR="00877C3B" w:rsidRPr="004F34C7" w:rsidRDefault="00877C3B" w:rsidP="00877C3B">
      <w:pPr>
        <w:shd w:val="clear" w:color="auto" w:fill="FFFFFF"/>
        <w:tabs>
          <w:tab w:val="left" w:pos="462"/>
          <w:tab w:val="left" w:pos="993"/>
        </w:tabs>
        <w:ind w:left="460" w:right="283"/>
        <w:jc w:val="both"/>
        <w:rPr>
          <w:sz w:val="28"/>
          <w:szCs w:val="28"/>
        </w:rPr>
      </w:pPr>
      <w:r w:rsidRPr="004F34C7">
        <w:rPr>
          <w:sz w:val="28"/>
          <w:szCs w:val="28"/>
        </w:rPr>
        <w:t>__________________________________________________________</w:t>
      </w:r>
    </w:p>
    <w:p w14:paraId="5720A042" w14:textId="77777777" w:rsidR="00877C3B" w:rsidRPr="004F34C7" w:rsidRDefault="00877C3B" w:rsidP="00877C3B">
      <w:pPr>
        <w:shd w:val="clear" w:color="auto" w:fill="FFFFFF"/>
        <w:tabs>
          <w:tab w:val="left" w:pos="462"/>
          <w:tab w:val="left" w:pos="993"/>
        </w:tabs>
        <w:ind w:left="460" w:right="283" w:hanging="460"/>
        <w:jc w:val="both"/>
        <w:rPr>
          <w:sz w:val="28"/>
          <w:szCs w:val="28"/>
        </w:rPr>
      </w:pPr>
      <w:r w:rsidRPr="004F34C7">
        <w:rPr>
          <w:sz w:val="28"/>
          <w:szCs w:val="28"/>
        </w:rPr>
        <w:t xml:space="preserve">      __________________________________________________________</w:t>
      </w:r>
    </w:p>
    <w:p w14:paraId="19B0EB88" w14:textId="77777777" w:rsidR="00877C3B" w:rsidRPr="004F34C7" w:rsidRDefault="00877C3B" w:rsidP="00877C3B">
      <w:pPr>
        <w:shd w:val="clear" w:color="auto" w:fill="FFFFFF"/>
        <w:tabs>
          <w:tab w:val="left" w:pos="426"/>
          <w:tab w:val="left" w:pos="993"/>
        </w:tabs>
        <w:ind w:left="460" w:right="850" w:hanging="460"/>
        <w:jc w:val="both"/>
        <w:rPr>
          <w:sz w:val="28"/>
          <w:szCs w:val="28"/>
        </w:rPr>
      </w:pPr>
      <w:r w:rsidRPr="004F34C7">
        <w:rPr>
          <w:sz w:val="28"/>
          <w:szCs w:val="28"/>
        </w:rPr>
        <w:t xml:space="preserve">      __________________________________________________________;</w:t>
      </w:r>
    </w:p>
    <w:p w14:paraId="334874EF" w14:textId="77777777" w:rsidR="00877C3B" w:rsidRPr="004F34C7" w:rsidRDefault="00877C3B" w:rsidP="00877C3B">
      <w:pPr>
        <w:shd w:val="clear" w:color="auto" w:fill="FFFFFF"/>
        <w:tabs>
          <w:tab w:val="left" w:pos="426"/>
          <w:tab w:val="left" w:pos="993"/>
        </w:tabs>
        <w:ind w:left="460" w:right="850"/>
        <w:jc w:val="both"/>
        <w:rPr>
          <w:sz w:val="8"/>
          <w:szCs w:val="28"/>
        </w:rPr>
      </w:pPr>
    </w:p>
    <w:p w14:paraId="7DBAB4F6" w14:textId="77777777" w:rsidR="00877C3B" w:rsidRPr="004F34C7" w:rsidRDefault="00877C3B" w:rsidP="00877C3B">
      <w:pPr>
        <w:widowControl w:val="0"/>
        <w:numPr>
          <w:ilvl w:val="0"/>
          <w:numId w:val="47"/>
        </w:numPr>
        <w:shd w:val="clear" w:color="auto" w:fill="FFFFFF"/>
        <w:tabs>
          <w:tab w:val="left" w:pos="426"/>
          <w:tab w:val="left" w:pos="993"/>
        </w:tabs>
        <w:ind w:right="850"/>
        <w:jc w:val="both"/>
        <w:rPr>
          <w:b/>
          <w:sz w:val="28"/>
          <w:szCs w:val="28"/>
        </w:rPr>
      </w:pPr>
      <w:r w:rsidRPr="004F34C7">
        <w:rPr>
          <w:b/>
          <w:sz w:val="28"/>
          <w:szCs w:val="28"/>
        </w:rPr>
        <w:t>Спосіб вручення Почесного знаку</w:t>
      </w:r>
    </w:p>
    <w:p w14:paraId="7EBD2DC9" w14:textId="77777777" w:rsidR="00877C3B" w:rsidRPr="004F34C7" w:rsidRDefault="00877C3B" w:rsidP="00877C3B">
      <w:pPr>
        <w:shd w:val="clear" w:color="auto" w:fill="FFFFFF"/>
        <w:tabs>
          <w:tab w:val="left" w:pos="426"/>
          <w:tab w:val="left" w:pos="993"/>
        </w:tabs>
        <w:ind w:left="460" w:right="850"/>
        <w:jc w:val="both"/>
        <w:rPr>
          <w:sz w:val="28"/>
          <w:szCs w:val="28"/>
        </w:rPr>
      </w:pPr>
      <w:r w:rsidRPr="004F34C7">
        <w:rPr>
          <w:sz w:val="28"/>
          <w:szCs w:val="28"/>
        </w:rPr>
        <w:t>__________________________________________________________</w:t>
      </w:r>
    </w:p>
    <w:p w14:paraId="3A9271EE" w14:textId="77777777" w:rsidR="00877C3B" w:rsidRPr="004F34C7" w:rsidRDefault="00877C3B" w:rsidP="00877C3B">
      <w:pPr>
        <w:shd w:val="clear" w:color="auto" w:fill="FFFFFF"/>
        <w:tabs>
          <w:tab w:val="left" w:pos="426"/>
          <w:tab w:val="left" w:pos="993"/>
        </w:tabs>
        <w:ind w:left="460" w:right="850"/>
        <w:jc w:val="both"/>
        <w:rPr>
          <w:sz w:val="28"/>
          <w:szCs w:val="28"/>
        </w:rPr>
      </w:pPr>
      <w:r w:rsidRPr="004F34C7">
        <w:rPr>
          <w:sz w:val="28"/>
          <w:szCs w:val="28"/>
        </w:rPr>
        <w:t>__________________________________________________________;</w:t>
      </w:r>
    </w:p>
    <w:p w14:paraId="1F297F52" w14:textId="77777777" w:rsidR="00877C3B" w:rsidRPr="004F34C7" w:rsidRDefault="00877C3B" w:rsidP="00877C3B">
      <w:pPr>
        <w:shd w:val="clear" w:color="auto" w:fill="FFFFFF"/>
        <w:tabs>
          <w:tab w:val="left" w:pos="462"/>
          <w:tab w:val="left" w:pos="993"/>
        </w:tabs>
        <w:ind w:left="460" w:right="850"/>
        <w:jc w:val="both"/>
        <w:rPr>
          <w:sz w:val="28"/>
          <w:szCs w:val="28"/>
        </w:rPr>
      </w:pPr>
    </w:p>
    <w:p w14:paraId="160627B0" w14:textId="77777777" w:rsidR="00877C3B" w:rsidRPr="004F34C7" w:rsidRDefault="00877C3B" w:rsidP="00877C3B">
      <w:pPr>
        <w:shd w:val="clear" w:color="auto" w:fill="FFFFFF"/>
        <w:tabs>
          <w:tab w:val="left" w:pos="462"/>
          <w:tab w:val="left" w:pos="993"/>
        </w:tabs>
        <w:ind w:left="460" w:right="850"/>
        <w:jc w:val="both"/>
        <w:rPr>
          <w:sz w:val="28"/>
          <w:szCs w:val="28"/>
        </w:rPr>
      </w:pPr>
    </w:p>
    <w:p w14:paraId="052D3593" w14:textId="77777777" w:rsidR="00877C3B" w:rsidRPr="004F34C7" w:rsidRDefault="00877C3B" w:rsidP="00877C3B">
      <w:pPr>
        <w:shd w:val="clear" w:color="auto" w:fill="FFFFFF"/>
        <w:tabs>
          <w:tab w:val="left" w:pos="462"/>
          <w:tab w:val="left" w:pos="993"/>
        </w:tabs>
        <w:ind w:left="460" w:right="850"/>
        <w:jc w:val="both"/>
        <w:rPr>
          <w:sz w:val="28"/>
          <w:szCs w:val="28"/>
        </w:rPr>
      </w:pPr>
    </w:p>
    <w:p w14:paraId="326D0971" w14:textId="77777777" w:rsidR="00877C3B" w:rsidRPr="004F34C7" w:rsidRDefault="00877C3B" w:rsidP="00877C3B">
      <w:pPr>
        <w:shd w:val="clear" w:color="auto" w:fill="FFFFFF"/>
        <w:tabs>
          <w:tab w:val="left" w:pos="462"/>
          <w:tab w:val="left" w:pos="993"/>
        </w:tabs>
        <w:ind w:left="500" w:right="850" w:hanging="520"/>
        <w:jc w:val="both"/>
        <w:rPr>
          <w:sz w:val="28"/>
          <w:szCs w:val="28"/>
        </w:rPr>
      </w:pPr>
      <w:r w:rsidRPr="004F34C7">
        <w:rPr>
          <w:sz w:val="28"/>
          <w:szCs w:val="28"/>
        </w:rPr>
        <w:t>Голова Ради загиблих (померлих)</w:t>
      </w:r>
    </w:p>
    <w:p w14:paraId="1C100101" w14:textId="77777777" w:rsidR="00877C3B" w:rsidRPr="004F34C7" w:rsidRDefault="00877C3B" w:rsidP="00877C3B">
      <w:pPr>
        <w:shd w:val="clear" w:color="auto" w:fill="FFFFFF"/>
        <w:tabs>
          <w:tab w:val="left" w:pos="462"/>
          <w:tab w:val="left" w:pos="993"/>
          <w:tab w:val="left" w:pos="6465"/>
        </w:tabs>
        <w:ind w:left="500" w:right="850" w:hanging="520"/>
        <w:jc w:val="both"/>
        <w:rPr>
          <w:sz w:val="28"/>
          <w:szCs w:val="28"/>
        </w:rPr>
      </w:pPr>
      <w:r w:rsidRPr="004F34C7">
        <w:rPr>
          <w:sz w:val="28"/>
          <w:szCs w:val="28"/>
        </w:rPr>
        <w:t>Захисників та Захисниць України                                                     (ПІП, підпис)</w:t>
      </w:r>
    </w:p>
    <w:p w14:paraId="2D034BBF" w14:textId="77777777" w:rsidR="00877C3B" w:rsidRPr="004F34C7" w:rsidRDefault="00877C3B" w:rsidP="00877C3B">
      <w:pPr>
        <w:tabs>
          <w:tab w:val="left" w:pos="709"/>
          <w:tab w:val="left" w:pos="993"/>
        </w:tabs>
        <w:ind w:left="-142" w:right="-1"/>
        <w:jc w:val="both"/>
        <w:rPr>
          <w:b/>
          <w:sz w:val="28"/>
          <w:szCs w:val="28"/>
        </w:rPr>
      </w:pPr>
    </w:p>
    <w:p w14:paraId="727DA3B1" w14:textId="77777777" w:rsidR="00877C3B" w:rsidRPr="004F34C7" w:rsidRDefault="00877C3B" w:rsidP="00877C3B">
      <w:pPr>
        <w:tabs>
          <w:tab w:val="left" w:pos="709"/>
          <w:tab w:val="left" w:pos="993"/>
        </w:tabs>
        <w:ind w:left="-142" w:right="-1"/>
        <w:jc w:val="both"/>
        <w:rPr>
          <w:sz w:val="28"/>
          <w:szCs w:val="28"/>
        </w:rPr>
      </w:pPr>
      <w:r w:rsidRPr="004F34C7">
        <w:rPr>
          <w:sz w:val="28"/>
          <w:szCs w:val="28"/>
        </w:rPr>
        <w:t xml:space="preserve">  Дата</w:t>
      </w:r>
    </w:p>
    <w:p w14:paraId="58FDBE2D" w14:textId="77777777" w:rsidR="00877C3B" w:rsidRPr="004F34C7" w:rsidRDefault="00877C3B" w:rsidP="00877C3B">
      <w:pPr>
        <w:rPr>
          <w:b/>
          <w:bCs/>
          <w:sz w:val="28"/>
          <w:szCs w:val="28"/>
        </w:rPr>
      </w:pPr>
    </w:p>
    <w:p w14:paraId="1975AE60" w14:textId="77777777" w:rsidR="00877C3B" w:rsidRPr="004F34C7" w:rsidRDefault="00877C3B" w:rsidP="00877C3B">
      <w:pPr>
        <w:rPr>
          <w:b/>
          <w:bCs/>
          <w:sz w:val="28"/>
          <w:szCs w:val="28"/>
        </w:rPr>
      </w:pPr>
    </w:p>
    <w:p w14:paraId="52AF4D2D" w14:textId="77777777" w:rsidR="00877C3B" w:rsidRPr="004F34C7" w:rsidRDefault="00877C3B" w:rsidP="00877C3B">
      <w:pPr>
        <w:pStyle w:val="a8"/>
        <w:spacing w:before="276"/>
      </w:pPr>
    </w:p>
    <w:p w14:paraId="2A3088F2" w14:textId="77777777" w:rsidR="00877C3B" w:rsidRDefault="00877C3B" w:rsidP="00877C3B">
      <w:pPr>
        <w:rPr>
          <w:b/>
          <w:sz w:val="28"/>
        </w:rPr>
      </w:pPr>
    </w:p>
    <w:p w14:paraId="23027E56" w14:textId="77777777" w:rsidR="00877C3B" w:rsidRDefault="00877C3B" w:rsidP="00877C3B">
      <w:pPr>
        <w:rPr>
          <w:b/>
          <w:sz w:val="28"/>
        </w:rPr>
        <w:sectPr w:rsidR="00877C3B" w:rsidSect="0087735C">
          <w:pgSz w:w="11910" w:h="16840"/>
          <w:pgMar w:top="992" w:right="578" w:bottom="680" w:left="1276" w:header="709" w:footer="709" w:gutter="0"/>
          <w:cols w:space="720"/>
        </w:sectPr>
      </w:pPr>
      <w:r w:rsidRPr="00431716">
        <w:rPr>
          <w:b/>
          <w:sz w:val="28"/>
        </w:rPr>
        <w:t xml:space="preserve"> Міський голова                                                                  Сергій МОРГУНОВ</w:t>
      </w:r>
    </w:p>
    <w:p w14:paraId="31B57B97" w14:textId="77777777" w:rsidR="00877C3B" w:rsidRDefault="00877C3B" w:rsidP="00877C3B">
      <w:pPr>
        <w:pStyle w:val="a8"/>
        <w:spacing w:before="70"/>
      </w:pPr>
    </w:p>
    <w:p w14:paraId="1A531B3C" w14:textId="77777777" w:rsidR="00877C3B" w:rsidRDefault="00877C3B" w:rsidP="00B662E3">
      <w:pPr>
        <w:pStyle w:val="a8"/>
        <w:spacing w:before="70" w:after="0"/>
        <w:jc w:val="both"/>
        <w:rPr>
          <w:spacing w:val="-2"/>
        </w:rPr>
      </w:pPr>
      <w:r>
        <w:t>Відділ</w:t>
      </w:r>
      <w:r>
        <w:rPr>
          <w:spacing w:val="-4"/>
        </w:rPr>
        <w:t xml:space="preserve"> </w:t>
      </w:r>
      <w:r>
        <w:t>організаційного</w:t>
      </w:r>
      <w:r>
        <w:rPr>
          <w:spacing w:val="-3"/>
        </w:rPr>
        <w:t xml:space="preserve"> </w:t>
      </w:r>
      <w:r>
        <w:t>забезпечення</w:t>
      </w:r>
      <w:r>
        <w:rPr>
          <w:spacing w:val="-4"/>
        </w:rPr>
        <w:t xml:space="preserve"> </w:t>
      </w:r>
      <w:r>
        <w:t>та</w:t>
      </w:r>
      <w:r>
        <w:rPr>
          <w:spacing w:val="-7"/>
        </w:rPr>
        <w:t xml:space="preserve"> </w:t>
      </w:r>
      <w:r>
        <w:t>діловодства</w:t>
      </w:r>
      <w:r>
        <w:rPr>
          <w:spacing w:val="-4"/>
        </w:rPr>
        <w:t xml:space="preserve"> </w:t>
      </w:r>
      <w:r>
        <w:t>апарату</w:t>
      </w:r>
      <w:r>
        <w:rPr>
          <w:spacing w:val="-5"/>
        </w:rPr>
        <w:t xml:space="preserve"> </w:t>
      </w:r>
      <w:r>
        <w:t>міської</w:t>
      </w:r>
      <w:r>
        <w:rPr>
          <w:spacing w:val="-5"/>
        </w:rPr>
        <w:t xml:space="preserve"> </w:t>
      </w:r>
      <w:r>
        <w:t>ради</w:t>
      </w:r>
      <w:r>
        <w:rPr>
          <w:spacing w:val="-4"/>
        </w:rPr>
        <w:t xml:space="preserve"> </w:t>
      </w:r>
      <w:r>
        <w:t>та</w:t>
      </w:r>
      <w:r>
        <w:rPr>
          <w:spacing w:val="-6"/>
        </w:rPr>
        <w:t xml:space="preserve"> </w:t>
      </w:r>
      <w:r>
        <w:t xml:space="preserve">її </w:t>
      </w:r>
      <w:r>
        <w:rPr>
          <w:spacing w:val="-2"/>
        </w:rPr>
        <w:t>виконкому</w:t>
      </w:r>
    </w:p>
    <w:p w14:paraId="59A0DEBB" w14:textId="77777777" w:rsidR="00877C3B" w:rsidRDefault="00877C3B" w:rsidP="00B662E3">
      <w:pPr>
        <w:pStyle w:val="a8"/>
        <w:spacing w:after="0"/>
        <w:ind w:right="5421"/>
        <w:jc w:val="both"/>
      </w:pPr>
      <w:r>
        <w:t>Барденко Наталія Василівна</w:t>
      </w:r>
    </w:p>
    <w:p w14:paraId="53FDA444" w14:textId="77777777" w:rsidR="00877C3B" w:rsidRDefault="00877C3B" w:rsidP="00B662E3">
      <w:pPr>
        <w:pStyle w:val="a8"/>
        <w:spacing w:after="0"/>
        <w:ind w:right="5421"/>
        <w:jc w:val="both"/>
      </w:pPr>
      <w:r>
        <w:t xml:space="preserve">Головний спеціаліст </w:t>
      </w:r>
    </w:p>
    <w:p w14:paraId="1FB2D42D" w14:textId="77777777" w:rsidR="00877C3B" w:rsidRDefault="00877C3B" w:rsidP="00B662E3">
      <w:pPr>
        <w:jc w:val="both"/>
        <w:rPr>
          <w:szCs w:val="28"/>
          <w:lang w:val="uk-UA"/>
        </w:rPr>
      </w:pPr>
    </w:p>
    <w:p w14:paraId="0568C73B" w14:textId="77777777" w:rsidR="006F6F3E" w:rsidRDefault="006F6F3E" w:rsidP="006F6F3E">
      <w:pPr>
        <w:rPr>
          <w:szCs w:val="28"/>
          <w:lang w:val="uk-UA"/>
        </w:rPr>
      </w:pPr>
    </w:p>
    <w:p w14:paraId="3501FC19" w14:textId="77777777" w:rsidR="006F6F3E" w:rsidRDefault="006F6F3E" w:rsidP="006F6F3E">
      <w:pPr>
        <w:rPr>
          <w:szCs w:val="28"/>
          <w:lang w:val="uk-UA"/>
        </w:rPr>
      </w:pPr>
    </w:p>
    <w:sectPr w:rsidR="006F6F3E" w:rsidSect="007F10B2">
      <w:type w:val="continuous"/>
      <w:pgSz w:w="11906" w:h="16838"/>
      <w:pgMar w:top="1276"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4E40" w14:textId="77777777" w:rsidR="00442F94" w:rsidRDefault="00442F94">
      <w:r>
        <w:separator/>
      </w:r>
    </w:p>
  </w:endnote>
  <w:endnote w:type="continuationSeparator" w:id="0">
    <w:p w14:paraId="136F54EC" w14:textId="77777777" w:rsidR="00442F94" w:rsidRDefault="00442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C9217" w14:textId="77777777" w:rsidR="00442F94" w:rsidRDefault="00442F94">
      <w:r>
        <w:separator/>
      </w:r>
    </w:p>
  </w:footnote>
  <w:footnote w:type="continuationSeparator" w:id="0">
    <w:p w14:paraId="754DC2C4" w14:textId="77777777" w:rsidR="00442F94" w:rsidRDefault="00442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536450"/>
      <w:docPartObj>
        <w:docPartGallery w:val="Page Numbers (Top of Page)"/>
        <w:docPartUnique/>
      </w:docPartObj>
    </w:sdtPr>
    <w:sdtEndPr/>
    <w:sdtContent>
      <w:p w14:paraId="139DE53E" w14:textId="77777777" w:rsidR="00877C3B" w:rsidRDefault="00877C3B">
        <w:pPr>
          <w:pStyle w:val="af9"/>
          <w:jc w:val="center"/>
        </w:pPr>
        <w:r>
          <w:fldChar w:fldCharType="begin"/>
        </w:r>
        <w:r>
          <w:instrText>PAGE   \* MERGEFORMAT</w:instrText>
        </w:r>
        <w:r>
          <w:fldChar w:fldCharType="separate"/>
        </w:r>
        <w:r>
          <w:rPr>
            <w:noProof/>
          </w:rPr>
          <w:t>27</w:t>
        </w:r>
        <w:r>
          <w:fldChar w:fldCharType="end"/>
        </w:r>
      </w:p>
    </w:sdtContent>
  </w:sdt>
  <w:p w14:paraId="2B703F7C" w14:textId="77777777" w:rsidR="00877C3B" w:rsidRDefault="00877C3B">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104A3A"/>
    <w:multiLevelType w:val="multilevel"/>
    <w:tmpl w:val="AA32B14E"/>
    <w:lvl w:ilvl="0">
      <w:start w:val="2"/>
      <w:numFmt w:val="decimal"/>
      <w:lvlText w:val="%1."/>
      <w:lvlJc w:val="left"/>
      <w:pPr>
        <w:ind w:left="450" w:hanging="45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96353FD"/>
    <w:multiLevelType w:val="hybridMultilevel"/>
    <w:tmpl w:val="A6463468"/>
    <w:lvl w:ilvl="0" w:tplc="F9A0106E">
      <w:numFmt w:val="bullet"/>
      <w:lvlText w:val="-"/>
      <w:lvlJc w:val="left"/>
      <w:pPr>
        <w:ind w:left="566"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BE02D7F6">
      <w:numFmt w:val="bullet"/>
      <w:lvlText w:val="•"/>
      <w:lvlJc w:val="left"/>
      <w:pPr>
        <w:ind w:left="1581" w:hanging="284"/>
      </w:pPr>
      <w:rPr>
        <w:rFonts w:hint="default"/>
        <w:lang w:val="uk-UA" w:eastAsia="en-US" w:bidi="ar-SA"/>
      </w:rPr>
    </w:lvl>
    <w:lvl w:ilvl="2" w:tplc="8FF08EA6">
      <w:numFmt w:val="bullet"/>
      <w:lvlText w:val="•"/>
      <w:lvlJc w:val="left"/>
      <w:pPr>
        <w:ind w:left="2602" w:hanging="284"/>
      </w:pPr>
      <w:rPr>
        <w:rFonts w:hint="default"/>
        <w:lang w:val="uk-UA" w:eastAsia="en-US" w:bidi="ar-SA"/>
      </w:rPr>
    </w:lvl>
    <w:lvl w:ilvl="3" w:tplc="14F8ABEC">
      <w:numFmt w:val="bullet"/>
      <w:lvlText w:val="•"/>
      <w:lvlJc w:val="left"/>
      <w:pPr>
        <w:ind w:left="3624" w:hanging="284"/>
      </w:pPr>
      <w:rPr>
        <w:rFonts w:hint="default"/>
        <w:lang w:val="uk-UA" w:eastAsia="en-US" w:bidi="ar-SA"/>
      </w:rPr>
    </w:lvl>
    <w:lvl w:ilvl="4" w:tplc="2D046A24">
      <w:numFmt w:val="bullet"/>
      <w:lvlText w:val="•"/>
      <w:lvlJc w:val="left"/>
      <w:pPr>
        <w:ind w:left="4645" w:hanging="284"/>
      </w:pPr>
      <w:rPr>
        <w:rFonts w:hint="default"/>
        <w:lang w:val="uk-UA" w:eastAsia="en-US" w:bidi="ar-SA"/>
      </w:rPr>
    </w:lvl>
    <w:lvl w:ilvl="5" w:tplc="63E25B1C">
      <w:numFmt w:val="bullet"/>
      <w:lvlText w:val="•"/>
      <w:lvlJc w:val="left"/>
      <w:pPr>
        <w:ind w:left="5666" w:hanging="284"/>
      </w:pPr>
      <w:rPr>
        <w:rFonts w:hint="default"/>
        <w:lang w:val="uk-UA" w:eastAsia="en-US" w:bidi="ar-SA"/>
      </w:rPr>
    </w:lvl>
    <w:lvl w:ilvl="6" w:tplc="BED202E4">
      <w:numFmt w:val="bullet"/>
      <w:lvlText w:val="•"/>
      <w:lvlJc w:val="left"/>
      <w:pPr>
        <w:ind w:left="6688" w:hanging="284"/>
      </w:pPr>
      <w:rPr>
        <w:rFonts w:hint="default"/>
        <w:lang w:val="uk-UA" w:eastAsia="en-US" w:bidi="ar-SA"/>
      </w:rPr>
    </w:lvl>
    <w:lvl w:ilvl="7" w:tplc="32788488">
      <w:numFmt w:val="bullet"/>
      <w:lvlText w:val="•"/>
      <w:lvlJc w:val="left"/>
      <w:pPr>
        <w:ind w:left="7709" w:hanging="284"/>
      </w:pPr>
      <w:rPr>
        <w:rFonts w:hint="default"/>
        <w:lang w:val="uk-UA" w:eastAsia="en-US" w:bidi="ar-SA"/>
      </w:rPr>
    </w:lvl>
    <w:lvl w:ilvl="8" w:tplc="E35E0896">
      <w:numFmt w:val="bullet"/>
      <w:lvlText w:val="•"/>
      <w:lvlJc w:val="left"/>
      <w:pPr>
        <w:ind w:left="8730" w:hanging="284"/>
      </w:pPr>
      <w:rPr>
        <w:rFonts w:hint="default"/>
        <w:lang w:val="uk-UA" w:eastAsia="en-US" w:bidi="ar-SA"/>
      </w:rPr>
    </w:lvl>
  </w:abstractNum>
  <w:abstractNum w:abstractNumId="6"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D814617"/>
    <w:multiLevelType w:val="hybridMultilevel"/>
    <w:tmpl w:val="98C43760"/>
    <w:lvl w:ilvl="0" w:tplc="37AAE152">
      <w:start w:val="5"/>
      <w:numFmt w:val="bullet"/>
      <w:lvlText w:val="-"/>
      <w:lvlJc w:val="left"/>
      <w:pPr>
        <w:ind w:left="570" w:hanging="360"/>
      </w:pPr>
      <w:rPr>
        <w:rFonts w:ascii="Times New Roman" w:eastAsia="Times New Roman" w:hAnsi="Times New Roman" w:cs="Times New Roman" w:hint="default"/>
        <w:b/>
        <w:color w:val="auto"/>
      </w:rPr>
    </w:lvl>
    <w:lvl w:ilvl="1" w:tplc="04220003" w:tentative="1">
      <w:start w:val="1"/>
      <w:numFmt w:val="bullet"/>
      <w:lvlText w:val="o"/>
      <w:lvlJc w:val="left"/>
      <w:pPr>
        <w:ind w:left="1290" w:hanging="360"/>
      </w:pPr>
      <w:rPr>
        <w:rFonts w:ascii="Courier New" w:hAnsi="Courier New" w:cs="Courier New" w:hint="default"/>
      </w:rPr>
    </w:lvl>
    <w:lvl w:ilvl="2" w:tplc="04220005" w:tentative="1">
      <w:start w:val="1"/>
      <w:numFmt w:val="bullet"/>
      <w:lvlText w:val=""/>
      <w:lvlJc w:val="left"/>
      <w:pPr>
        <w:ind w:left="2010" w:hanging="360"/>
      </w:pPr>
      <w:rPr>
        <w:rFonts w:ascii="Wingdings" w:hAnsi="Wingdings" w:hint="default"/>
      </w:rPr>
    </w:lvl>
    <w:lvl w:ilvl="3" w:tplc="04220001" w:tentative="1">
      <w:start w:val="1"/>
      <w:numFmt w:val="bullet"/>
      <w:lvlText w:val=""/>
      <w:lvlJc w:val="left"/>
      <w:pPr>
        <w:ind w:left="2730" w:hanging="360"/>
      </w:pPr>
      <w:rPr>
        <w:rFonts w:ascii="Symbol" w:hAnsi="Symbol" w:hint="default"/>
      </w:rPr>
    </w:lvl>
    <w:lvl w:ilvl="4" w:tplc="04220003" w:tentative="1">
      <w:start w:val="1"/>
      <w:numFmt w:val="bullet"/>
      <w:lvlText w:val="o"/>
      <w:lvlJc w:val="left"/>
      <w:pPr>
        <w:ind w:left="3450" w:hanging="360"/>
      </w:pPr>
      <w:rPr>
        <w:rFonts w:ascii="Courier New" w:hAnsi="Courier New" w:cs="Courier New" w:hint="default"/>
      </w:rPr>
    </w:lvl>
    <w:lvl w:ilvl="5" w:tplc="04220005" w:tentative="1">
      <w:start w:val="1"/>
      <w:numFmt w:val="bullet"/>
      <w:lvlText w:val=""/>
      <w:lvlJc w:val="left"/>
      <w:pPr>
        <w:ind w:left="4170" w:hanging="360"/>
      </w:pPr>
      <w:rPr>
        <w:rFonts w:ascii="Wingdings" w:hAnsi="Wingdings" w:hint="default"/>
      </w:rPr>
    </w:lvl>
    <w:lvl w:ilvl="6" w:tplc="04220001" w:tentative="1">
      <w:start w:val="1"/>
      <w:numFmt w:val="bullet"/>
      <w:lvlText w:val=""/>
      <w:lvlJc w:val="left"/>
      <w:pPr>
        <w:ind w:left="4890" w:hanging="360"/>
      </w:pPr>
      <w:rPr>
        <w:rFonts w:ascii="Symbol" w:hAnsi="Symbol" w:hint="default"/>
      </w:rPr>
    </w:lvl>
    <w:lvl w:ilvl="7" w:tplc="04220003" w:tentative="1">
      <w:start w:val="1"/>
      <w:numFmt w:val="bullet"/>
      <w:lvlText w:val="o"/>
      <w:lvlJc w:val="left"/>
      <w:pPr>
        <w:ind w:left="5610" w:hanging="360"/>
      </w:pPr>
      <w:rPr>
        <w:rFonts w:ascii="Courier New" w:hAnsi="Courier New" w:cs="Courier New" w:hint="default"/>
      </w:rPr>
    </w:lvl>
    <w:lvl w:ilvl="8" w:tplc="04220005" w:tentative="1">
      <w:start w:val="1"/>
      <w:numFmt w:val="bullet"/>
      <w:lvlText w:val=""/>
      <w:lvlJc w:val="left"/>
      <w:pPr>
        <w:ind w:left="6330" w:hanging="360"/>
      </w:pPr>
      <w:rPr>
        <w:rFonts w:ascii="Wingdings" w:hAnsi="Wingdings" w:hint="default"/>
      </w:rPr>
    </w:lvl>
  </w:abstractNum>
  <w:abstractNum w:abstractNumId="9"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0FA973AB"/>
    <w:multiLevelType w:val="hybridMultilevel"/>
    <w:tmpl w:val="5C3610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2" w15:restartNumberingAfterBreak="0">
    <w:nsid w:val="106B1F08"/>
    <w:multiLevelType w:val="multilevel"/>
    <w:tmpl w:val="383CD10C"/>
    <w:lvl w:ilvl="0">
      <w:start w:val="8"/>
      <w:numFmt w:val="decimal"/>
      <w:lvlText w:val="%1"/>
      <w:lvlJc w:val="left"/>
      <w:pPr>
        <w:ind w:left="566" w:hanging="850"/>
      </w:pPr>
      <w:rPr>
        <w:rFonts w:hint="default"/>
        <w:lang w:val="uk-UA" w:eastAsia="en-US" w:bidi="ar-SA"/>
      </w:rPr>
    </w:lvl>
    <w:lvl w:ilvl="1">
      <w:start w:val="14"/>
      <w:numFmt w:val="decimal"/>
      <w:lvlText w:val="%1.%2"/>
      <w:lvlJc w:val="left"/>
      <w:pPr>
        <w:ind w:left="566" w:hanging="850"/>
      </w:pPr>
      <w:rPr>
        <w:rFonts w:hint="default"/>
        <w:lang w:val="uk-UA" w:eastAsia="en-US" w:bidi="ar-SA"/>
      </w:rPr>
    </w:lvl>
    <w:lvl w:ilvl="2">
      <w:start w:val="3"/>
      <w:numFmt w:val="decimal"/>
      <w:lvlText w:val="%1.%2.%3."/>
      <w:lvlJc w:val="left"/>
      <w:pPr>
        <w:ind w:left="566" w:hanging="850"/>
      </w:pPr>
      <w:rPr>
        <w:rFonts w:ascii="Times New Roman" w:eastAsia="Times New Roman" w:hAnsi="Times New Roman" w:cs="Times New Roman" w:hint="default"/>
        <w:b/>
        <w:bCs/>
        <w:i/>
        <w:iCs/>
        <w:spacing w:val="-2"/>
        <w:w w:val="100"/>
        <w:sz w:val="28"/>
        <w:szCs w:val="28"/>
        <w:lang w:val="uk-UA" w:eastAsia="en-US" w:bidi="ar-SA"/>
      </w:rPr>
    </w:lvl>
    <w:lvl w:ilvl="3">
      <w:numFmt w:val="bullet"/>
      <w:lvlText w:val="•"/>
      <w:lvlJc w:val="left"/>
      <w:pPr>
        <w:ind w:left="3624" w:hanging="850"/>
      </w:pPr>
      <w:rPr>
        <w:rFonts w:hint="default"/>
        <w:lang w:val="uk-UA" w:eastAsia="en-US" w:bidi="ar-SA"/>
      </w:rPr>
    </w:lvl>
    <w:lvl w:ilvl="4">
      <w:numFmt w:val="bullet"/>
      <w:lvlText w:val="•"/>
      <w:lvlJc w:val="left"/>
      <w:pPr>
        <w:ind w:left="4645" w:hanging="850"/>
      </w:pPr>
      <w:rPr>
        <w:rFonts w:hint="default"/>
        <w:lang w:val="uk-UA" w:eastAsia="en-US" w:bidi="ar-SA"/>
      </w:rPr>
    </w:lvl>
    <w:lvl w:ilvl="5">
      <w:numFmt w:val="bullet"/>
      <w:lvlText w:val="•"/>
      <w:lvlJc w:val="left"/>
      <w:pPr>
        <w:ind w:left="5666" w:hanging="850"/>
      </w:pPr>
      <w:rPr>
        <w:rFonts w:hint="default"/>
        <w:lang w:val="uk-UA" w:eastAsia="en-US" w:bidi="ar-SA"/>
      </w:rPr>
    </w:lvl>
    <w:lvl w:ilvl="6">
      <w:numFmt w:val="bullet"/>
      <w:lvlText w:val="•"/>
      <w:lvlJc w:val="left"/>
      <w:pPr>
        <w:ind w:left="6688" w:hanging="850"/>
      </w:pPr>
      <w:rPr>
        <w:rFonts w:hint="default"/>
        <w:lang w:val="uk-UA" w:eastAsia="en-US" w:bidi="ar-SA"/>
      </w:rPr>
    </w:lvl>
    <w:lvl w:ilvl="7">
      <w:numFmt w:val="bullet"/>
      <w:lvlText w:val="•"/>
      <w:lvlJc w:val="left"/>
      <w:pPr>
        <w:ind w:left="7709" w:hanging="850"/>
      </w:pPr>
      <w:rPr>
        <w:rFonts w:hint="default"/>
        <w:lang w:val="uk-UA" w:eastAsia="en-US" w:bidi="ar-SA"/>
      </w:rPr>
    </w:lvl>
    <w:lvl w:ilvl="8">
      <w:numFmt w:val="bullet"/>
      <w:lvlText w:val="•"/>
      <w:lvlJc w:val="left"/>
      <w:pPr>
        <w:ind w:left="8730" w:hanging="850"/>
      </w:pPr>
      <w:rPr>
        <w:rFonts w:hint="default"/>
        <w:lang w:val="uk-UA" w:eastAsia="en-US" w:bidi="ar-SA"/>
      </w:rPr>
    </w:lvl>
  </w:abstractNum>
  <w:abstractNum w:abstractNumId="13"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27136A1"/>
    <w:multiLevelType w:val="multilevel"/>
    <w:tmpl w:val="AF061B00"/>
    <w:lvl w:ilvl="0">
      <w:start w:val="1"/>
      <w:numFmt w:val="decimal"/>
      <w:lvlText w:val="%1."/>
      <w:lvlJc w:val="left"/>
      <w:pPr>
        <w:ind w:left="4046" w:hanging="360"/>
        <w:jc w:val="right"/>
      </w:pPr>
      <w:rPr>
        <w:rFonts w:hint="default"/>
        <w:spacing w:val="0"/>
        <w:w w:val="96"/>
        <w:lang w:val="uk-UA" w:eastAsia="en-US" w:bidi="ar-SA"/>
      </w:rPr>
    </w:lvl>
    <w:lvl w:ilvl="1">
      <w:start w:val="1"/>
      <w:numFmt w:val="decimal"/>
      <w:lvlText w:val="%1.%2"/>
      <w:lvlJc w:val="left"/>
      <w:pPr>
        <w:ind w:left="2268" w:hanging="428"/>
      </w:pPr>
      <w:rPr>
        <w:rFonts w:hint="default"/>
        <w:spacing w:val="0"/>
        <w:w w:val="100"/>
        <w:lang w:val="uk-UA" w:eastAsia="en-US" w:bidi="ar-SA"/>
      </w:rPr>
    </w:lvl>
    <w:lvl w:ilvl="2">
      <w:numFmt w:val="bullet"/>
      <w:lvlText w:val="-"/>
      <w:lvlJc w:val="left"/>
      <w:pPr>
        <w:ind w:left="852" w:hanging="142"/>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4448" w:hanging="142"/>
      </w:pPr>
      <w:rPr>
        <w:rFonts w:hint="default"/>
        <w:lang w:val="uk-UA" w:eastAsia="en-US" w:bidi="ar-SA"/>
      </w:rPr>
    </w:lvl>
    <w:lvl w:ilvl="4">
      <w:numFmt w:val="bullet"/>
      <w:lvlText w:val="•"/>
      <w:lvlJc w:val="left"/>
      <w:pPr>
        <w:ind w:left="5452" w:hanging="142"/>
      </w:pPr>
      <w:rPr>
        <w:rFonts w:hint="default"/>
        <w:lang w:val="uk-UA" w:eastAsia="en-US" w:bidi="ar-SA"/>
      </w:rPr>
    </w:lvl>
    <w:lvl w:ilvl="5">
      <w:numFmt w:val="bullet"/>
      <w:lvlText w:val="•"/>
      <w:lvlJc w:val="left"/>
      <w:pPr>
        <w:ind w:left="6457" w:hanging="142"/>
      </w:pPr>
      <w:rPr>
        <w:rFonts w:hint="default"/>
        <w:lang w:val="uk-UA" w:eastAsia="en-US" w:bidi="ar-SA"/>
      </w:rPr>
    </w:lvl>
    <w:lvl w:ilvl="6">
      <w:numFmt w:val="bullet"/>
      <w:lvlText w:val="•"/>
      <w:lvlJc w:val="left"/>
      <w:pPr>
        <w:ind w:left="7462" w:hanging="142"/>
      </w:pPr>
      <w:rPr>
        <w:rFonts w:hint="default"/>
        <w:lang w:val="uk-UA" w:eastAsia="en-US" w:bidi="ar-SA"/>
      </w:rPr>
    </w:lvl>
    <w:lvl w:ilvl="7">
      <w:numFmt w:val="bullet"/>
      <w:lvlText w:val="•"/>
      <w:lvlJc w:val="left"/>
      <w:pPr>
        <w:ind w:left="8467" w:hanging="142"/>
      </w:pPr>
      <w:rPr>
        <w:rFonts w:hint="default"/>
        <w:lang w:val="uk-UA" w:eastAsia="en-US" w:bidi="ar-SA"/>
      </w:rPr>
    </w:lvl>
    <w:lvl w:ilvl="8">
      <w:numFmt w:val="bullet"/>
      <w:lvlText w:val="•"/>
      <w:lvlJc w:val="left"/>
      <w:pPr>
        <w:ind w:left="9471" w:hanging="142"/>
      </w:pPr>
      <w:rPr>
        <w:rFonts w:hint="default"/>
        <w:lang w:val="uk-UA" w:eastAsia="en-US" w:bidi="ar-SA"/>
      </w:rPr>
    </w:lvl>
  </w:abstractNum>
  <w:abstractNum w:abstractNumId="15" w15:restartNumberingAfterBreak="0">
    <w:nsid w:val="13CA637F"/>
    <w:multiLevelType w:val="hybridMultilevel"/>
    <w:tmpl w:val="7D4E82FA"/>
    <w:lvl w:ilvl="0" w:tplc="401285F2">
      <w:start w:val="1"/>
      <w:numFmt w:val="decimal"/>
      <w:lvlText w:val="%1."/>
      <w:lvlJc w:val="left"/>
      <w:pPr>
        <w:ind w:left="1286" w:hanging="360"/>
      </w:pPr>
      <w:rPr>
        <w:rFonts w:ascii="Times New Roman" w:eastAsia="Times New Roman" w:hAnsi="Times New Roman" w:cs="Times New Roman" w:hint="default"/>
        <w:b/>
        <w:bCs/>
        <w:i w:val="0"/>
        <w:iCs w:val="0"/>
        <w:spacing w:val="0"/>
        <w:w w:val="96"/>
        <w:sz w:val="28"/>
        <w:szCs w:val="28"/>
        <w:lang w:val="uk-UA" w:eastAsia="en-US" w:bidi="ar-SA"/>
      </w:rPr>
    </w:lvl>
    <w:lvl w:ilvl="1" w:tplc="08E0CEDE">
      <w:numFmt w:val="bullet"/>
      <w:lvlText w:val="•"/>
      <w:lvlJc w:val="left"/>
      <w:pPr>
        <w:ind w:left="2229" w:hanging="360"/>
      </w:pPr>
      <w:rPr>
        <w:rFonts w:hint="default"/>
        <w:lang w:val="uk-UA" w:eastAsia="en-US" w:bidi="ar-SA"/>
      </w:rPr>
    </w:lvl>
    <w:lvl w:ilvl="2" w:tplc="9204073C">
      <w:numFmt w:val="bullet"/>
      <w:lvlText w:val="•"/>
      <w:lvlJc w:val="left"/>
      <w:pPr>
        <w:ind w:left="3178" w:hanging="360"/>
      </w:pPr>
      <w:rPr>
        <w:rFonts w:hint="default"/>
        <w:lang w:val="uk-UA" w:eastAsia="en-US" w:bidi="ar-SA"/>
      </w:rPr>
    </w:lvl>
    <w:lvl w:ilvl="3" w:tplc="F81281AE">
      <w:numFmt w:val="bullet"/>
      <w:lvlText w:val="•"/>
      <w:lvlJc w:val="left"/>
      <w:pPr>
        <w:ind w:left="4128" w:hanging="360"/>
      </w:pPr>
      <w:rPr>
        <w:rFonts w:hint="default"/>
        <w:lang w:val="uk-UA" w:eastAsia="en-US" w:bidi="ar-SA"/>
      </w:rPr>
    </w:lvl>
    <w:lvl w:ilvl="4" w:tplc="5FF24DB8">
      <w:numFmt w:val="bullet"/>
      <w:lvlText w:val="•"/>
      <w:lvlJc w:val="left"/>
      <w:pPr>
        <w:ind w:left="5077" w:hanging="360"/>
      </w:pPr>
      <w:rPr>
        <w:rFonts w:hint="default"/>
        <w:lang w:val="uk-UA" w:eastAsia="en-US" w:bidi="ar-SA"/>
      </w:rPr>
    </w:lvl>
    <w:lvl w:ilvl="5" w:tplc="F244A6A8">
      <w:numFmt w:val="bullet"/>
      <w:lvlText w:val="•"/>
      <w:lvlJc w:val="left"/>
      <w:pPr>
        <w:ind w:left="6026" w:hanging="360"/>
      </w:pPr>
      <w:rPr>
        <w:rFonts w:hint="default"/>
        <w:lang w:val="uk-UA" w:eastAsia="en-US" w:bidi="ar-SA"/>
      </w:rPr>
    </w:lvl>
    <w:lvl w:ilvl="6" w:tplc="2FC042C8">
      <w:numFmt w:val="bullet"/>
      <w:lvlText w:val="•"/>
      <w:lvlJc w:val="left"/>
      <w:pPr>
        <w:ind w:left="6976" w:hanging="360"/>
      </w:pPr>
      <w:rPr>
        <w:rFonts w:hint="default"/>
        <w:lang w:val="uk-UA" w:eastAsia="en-US" w:bidi="ar-SA"/>
      </w:rPr>
    </w:lvl>
    <w:lvl w:ilvl="7" w:tplc="87C40C74">
      <w:numFmt w:val="bullet"/>
      <w:lvlText w:val="•"/>
      <w:lvlJc w:val="left"/>
      <w:pPr>
        <w:ind w:left="7925" w:hanging="360"/>
      </w:pPr>
      <w:rPr>
        <w:rFonts w:hint="default"/>
        <w:lang w:val="uk-UA" w:eastAsia="en-US" w:bidi="ar-SA"/>
      </w:rPr>
    </w:lvl>
    <w:lvl w:ilvl="8" w:tplc="FBFA6AA8">
      <w:numFmt w:val="bullet"/>
      <w:lvlText w:val="•"/>
      <w:lvlJc w:val="left"/>
      <w:pPr>
        <w:ind w:left="8874" w:hanging="360"/>
      </w:pPr>
      <w:rPr>
        <w:rFonts w:hint="default"/>
        <w:lang w:val="uk-UA" w:eastAsia="en-US" w:bidi="ar-SA"/>
      </w:rPr>
    </w:lvl>
  </w:abstractNum>
  <w:abstractNum w:abstractNumId="16"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189831C8"/>
    <w:multiLevelType w:val="hybridMultilevel"/>
    <w:tmpl w:val="9DFC4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20"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1" w15:restartNumberingAfterBreak="0">
    <w:nsid w:val="1F8E4B79"/>
    <w:multiLevelType w:val="multilevel"/>
    <w:tmpl w:val="27A8CB8A"/>
    <w:lvl w:ilvl="0">
      <w:start w:val="11"/>
      <w:numFmt w:val="decimal"/>
      <w:lvlText w:val="%1."/>
      <w:lvlJc w:val="left"/>
      <w:pPr>
        <w:ind w:left="750" w:hanging="750"/>
      </w:pPr>
      <w:rPr>
        <w:rFonts w:hint="default"/>
        <w:b/>
      </w:rPr>
    </w:lvl>
    <w:lvl w:ilvl="1">
      <w:start w:val="12"/>
      <w:numFmt w:val="decimal"/>
      <w:lvlText w:val="%1.%2."/>
      <w:lvlJc w:val="left"/>
      <w:pPr>
        <w:ind w:left="488" w:hanging="750"/>
      </w:pPr>
      <w:rPr>
        <w:rFonts w:hint="default"/>
        <w:b/>
      </w:rPr>
    </w:lvl>
    <w:lvl w:ilvl="2">
      <w:start w:val="1"/>
      <w:numFmt w:val="decimal"/>
      <w:lvlText w:val="%1.%2.%3."/>
      <w:lvlJc w:val="left"/>
      <w:pPr>
        <w:ind w:left="226" w:hanging="750"/>
      </w:pPr>
      <w:rPr>
        <w:rFonts w:hint="default"/>
        <w:b/>
      </w:rPr>
    </w:lvl>
    <w:lvl w:ilvl="3">
      <w:start w:val="1"/>
      <w:numFmt w:val="decimal"/>
      <w:lvlText w:val="%1.%2.%3.%4."/>
      <w:lvlJc w:val="left"/>
      <w:pPr>
        <w:ind w:left="294" w:hanging="1080"/>
      </w:pPr>
      <w:rPr>
        <w:rFonts w:hint="default"/>
        <w:b/>
      </w:rPr>
    </w:lvl>
    <w:lvl w:ilvl="4">
      <w:start w:val="1"/>
      <w:numFmt w:val="decimal"/>
      <w:lvlText w:val="%1.%2.%3.%4.%5."/>
      <w:lvlJc w:val="left"/>
      <w:pPr>
        <w:ind w:left="32" w:hanging="1080"/>
      </w:pPr>
      <w:rPr>
        <w:rFonts w:hint="default"/>
        <w:b/>
      </w:rPr>
    </w:lvl>
    <w:lvl w:ilvl="5">
      <w:start w:val="1"/>
      <w:numFmt w:val="decimal"/>
      <w:lvlText w:val="%1.%2.%3.%4.%5.%6."/>
      <w:lvlJc w:val="left"/>
      <w:pPr>
        <w:ind w:left="130" w:hanging="1440"/>
      </w:pPr>
      <w:rPr>
        <w:rFonts w:hint="default"/>
        <w:b/>
      </w:rPr>
    </w:lvl>
    <w:lvl w:ilvl="6">
      <w:start w:val="1"/>
      <w:numFmt w:val="decimal"/>
      <w:lvlText w:val="%1.%2.%3.%4.%5.%6.%7."/>
      <w:lvlJc w:val="left"/>
      <w:pPr>
        <w:ind w:left="228" w:hanging="1800"/>
      </w:pPr>
      <w:rPr>
        <w:rFonts w:hint="default"/>
        <w:b/>
      </w:rPr>
    </w:lvl>
    <w:lvl w:ilvl="7">
      <w:start w:val="1"/>
      <w:numFmt w:val="decimal"/>
      <w:lvlText w:val="%1.%2.%3.%4.%5.%6.%7.%8."/>
      <w:lvlJc w:val="left"/>
      <w:pPr>
        <w:ind w:left="-34" w:hanging="1800"/>
      </w:pPr>
      <w:rPr>
        <w:rFonts w:hint="default"/>
        <w:b/>
      </w:rPr>
    </w:lvl>
    <w:lvl w:ilvl="8">
      <w:start w:val="1"/>
      <w:numFmt w:val="decimal"/>
      <w:lvlText w:val="%1.%2.%3.%4.%5.%6.%7.%8.%9."/>
      <w:lvlJc w:val="left"/>
      <w:pPr>
        <w:ind w:left="64" w:hanging="2160"/>
      </w:pPr>
      <w:rPr>
        <w:rFonts w:hint="default"/>
        <w:b/>
      </w:rPr>
    </w:lvl>
  </w:abstractNum>
  <w:abstractNum w:abstractNumId="22" w15:restartNumberingAfterBreak="0">
    <w:nsid w:val="1FDF664E"/>
    <w:multiLevelType w:val="hybridMultilevel"/>
    <w:tmpl w:val="F118AB36"/>
    <w:lvl w:ilvl="0" w:tplc="D1622B9C">
      <w:start w:val="1"/>
      <w:numFmt w:val="decimal"/>
      <w:lvlText w:val="%1."/>
      <w:lvlJc w:val="left"/>
      <w:pPr>
        <w:ind w:left="566" w:hanging="213"/>
      </w:pPr>
      <w:rPr>
        <w:rFonts w:ascii="Times New Roman" w:eastAsia="Times New Roman" w:hAnsi="Times New Roman" w:cs="Times New Roman" w:hint="default"/>
        <w:b/>
        <w:bCs/>
        <w:i w:val="0"/>
        <w:iCs w:val="0"/>
        <w:spacing w:val="-1"/>
        <w:w w:val="98"/>
        <w:sz w:val="26"/>
        <w:szCs w:val="26"/>
        <w:lang w:val="uk-UA" w:eastAsia="en-US" w:bidi="ar-SA"/>
      </w:rPr>
    </w:lvl>
    <w:lvl w:ilvl="1" w:tplc="68A61938">
      <w:numFmt w:val="bullet"/>
      <w:lvlText w:val="•"/>
      <w:lvlJc w:val="left"/>
      <w:pPr>
        <w:ind w:left="1581" w:hanging="213"/>
      </w:pPr>
      <w:rPr>
        <w:rFonts w:hint="default"/>
        <w:lang w:val="uk-UA" w:eastAsia="en-US" w:bidi="ar-SA"/>
      </w:rPr>
    </w:lvl>
    <w:lvl w:ilvl="2" w:tplc="F14810C0">
      <w:numFmt w:val="bullet"/>
      <w:lvlText w:val="•"/>
      <w:lvlJc w:val="left"/>
      <w:pPr>
        <w:ind w:left="2602" w:hanging="213"/>
      </w:pPr>
      <w:rPr>
        <w:rFonts w:hint="default"/>
        <w:lang w:val="uk-UA" w:eastAsia="en-US" w:bidi="ar-SA"/>
      </w:rPr>
    </w:lvl>
    <w:lvl w:ilvl="3" w:tplc="00F6521C">
      <w:numFmt w:val="bullet"/>
      <w:lvlText w:val="•"/>
      <w:lvlJc w:val="left"/>
      <w:pPr>
        <w:ind w:left="3624" w:hanging="213"/>
      </w:pPr>
      <w:rPr>
        <w:rFonts w:hint="default"/>
        <w:lang w:val="uk-UA" w:eastAsia="en-US" w:bidi="ar-SA"/>
      </w:rPr>
    </w:lvl>
    <w:lvl w:ilvl="4" w:tplc="500095C8">
      <w:numFmt w:val="bullet"/>
      <w:lvlText w:val="•"/>
      <w:lvlJc w:val="left"/>
      <w:pPr>
        <w:ind w:left="4645" w:hanging="213"/>
      </w:pPr>
      <w:rPr>
        <w:rFonts w:hint="default"/>
        <w:lang w:val="uk-UA" w:eastAsia="en-US" w:bidi="ar-SA"/>
      </w:rPr>
    </w:lvl>
    <w:lvl w:ilvl="5" w:tplc="85B28CCE">
      <w:numFmt w:val="bullet"/>
      <w:lvlText w:val="•"/>
      <w:lvlJc w:val="left"/>
      <w:pPr>
        <w:ind w:left="5666" w:hanging="213"/>
      </w:pPr>
      <w:rPr>
        <w:rFonts w:hint="default"/>
        <w:lang w:val="uk-UA" w:eastAsia="en-US" w:bidi="ar-SA"/>
      </w:rPr>
    </w:lvl>
    <w:lvl w:ilvl="6" w:tplc="5C663056">
      <w:numFmt w:val="bullet"/>
      <w:lvlText w:val="•"/>
      <w:lvlJc w:val="left"/>
      <w:pPr>
        <w:ind w:left="6688" w:hanging="213"/>
      </w:pPr>
      <w:rPr>
        <w:rFonts w:hint="default"/>
        <w:lang w:val="uk-UA" w:eastAsia="en-US" w:bidi="ar-SA"/>
      </w:rPr>
    </w:lvl>
    <w:lvl w:ilvl="7" w:tplc="D55EED9E">
      <w:numFmt w:val="bullet"/>
      <w:lvlText w:val="•"/>
      <w:lvlJc w:val="left"/>
      <w:pPr>
        <w:ind w:left="7709" w:hanging="213"/>
      </w:pPr>
      <w:rPr>
        <w:rFonts w:hint="default"/>
        <w:lang w:val="uk-UA" w:eastAsia="en-US" w:bidi="ar-SA"/>
      </w:rPr>
    </w:lvl>
    <w:lvl w:ilvl="8" w:tplc="5CBAE90E">
      <w:numFmt w:val="bullet"/>
      <w:lvlText w:val="•"/>
      <w:lvlJc w:val="left"/>
      <w:pPr>
        <w:ind w:left="8730" w:hanging="213"/>
      </w:pPr>
      <w:rPr>
        <w:rFonts w:hint="default"/>
        <w:lang w:val="uk-UA" w:eastAsia="en-US" w:bidi="ar-SA"/>
      </w:rPr>
    </w:lvl>
  </w:abstractNum>
  <w:abstractNum w:abstractNumId="23"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22640B12"/>
    <w:multiLevelType w:val="hybridMultilevel"/>
    <w:tmpl w:val="29700944"/>
    <w:lvl w:ilvl="0" w:tplc="0422000D">
      <w:start w:val="1"/>
      <w:numFmt w:val="bullet"/>
      <w:lvlText w:val=""/>
      <w:lvlJc w:val="left"/>
      <w:pPr>
        <w:ind w:left="1713" w:hanging="360"/>
      </w:pPr>
      <w:rPr>
        <w:rFonts w:ascii="Wingdings" w:hAnsi="Wingdings"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25" w15:restartNumberingAfterBreak="0">
    <w:nsid w:val="22BE1346"/>
    <w:multiLevelType w:val="multilevel"/>
    <w:tmpl w:val="3D94C0B6"/>
    <w:lvl w:ilvl="0">
      <w:start w:val="8"/>
      <w:numFmt w:val="decimal"/>
      <w:lvlText w:val="%1"/>
      <w:lvlJc w:val="left"/>
      <w:pPr>
        <w:ind w:left="566" w:hanging="828"/>
      </w:pPr>
      <w:rPr>
        <w:rFonts w:hint="default"/>
        <w:lang w:val="uk-UA" w:eastAsia="en-US" w:bidi="ar-SA"/>
      </w:rPr>
    </w:lvl>
    <w:lvl w:ilvl="1">
      <w:start w:val="11"/>
      <w:numFmt w:val="decimal"/>
      <w:lvlText w:val="%1.%2."/>
      <w:lvlJc w:val="left"/>
      <w:pPr>
        <w:ind w:left="566" w:hanging="828"/>
      </w:pPr>
      <w:rPr>
        <w:rFonts w:ascii="Times New Roman" w:eastAsia="Times New Roman" w:hAnsi="Times New Roman" w:cs="Times New Roman" w:hint="default"/>
        <w:b/>
        <w:bCs/>
        <w:i w:val="0"/>
        <w:iCs w:val="0"/>
        <w:spacing w:val="-4"/>
        <w:w w:val="100"/>
        <w:sz w:val="28"/>
        <w:szCs w:val="28"/>
        <w:lang w:val="uk-UA" w:eastAsia="en-US" w:bidi="ar-SA"/>
      </w:rPr>
    </w:lvl>
    <w:lvl w:ilvl="2">
      <w:start w:val="1"/>
      <w:numFmt w:val="decimal"/>
      <w:lvlText w:val="%1.%2.%3."/>
      <w:lvlJc w:val="left"/>
      <w:pPr>
        <w:ind w:left="1982" w:hanging="850"/>
      </w:pPr>
      <w:rPr>
        <w:rFonts w:ascii="Times New Roman" w:eastAsia="Times New Roman" w:hAnsi="Times New Roman" w:cs="Times New Roman" w:hint="default"/>
        <w:b/>
        <w:bCs/>
        <w:i/>
        <w:iCs/>
        <w:spacing w:val="-2"/>
        <w:w w:val="100"/>
        <w:sz w:val="28"/>
        <w:szCs w:val="28"/>
        <w:lang w:val="uk-UA" w:eastAsia="en-US" w:bidi="ar-SA"/>
      </w:rPr>
    </w:lvl>
    <w:lvl w:ilvl="3">
      <w:numFmt w:val="bullet"/>
      <w:lvlText w:val="-"/>
      <w:lvlJc w:val="left"/>
      <w:pPr>
        <w:ind w:left="566"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4">
      <w:numFmt w:val="bullet"/>
      <w:lvlText w:val="•"/>
      <w:lvlJc w:val="left"/>
      <w:pPr>
        <w:ind w:left="4178" w:hanging="286"/>
      </w:pPr>
      <w:rPr>
        <w:rFonts w:hint="default"/>
        <w:lang w:val="uk-UA" w:eastAsia="en-US" w:bidi="ar-SA"/>
      </w:rPr>
    </w:lvl>
    <w:lvl w:ilvl="5">
      <w:numFmt w:val="bullet"/>
      <w:lvlText w:val="•"/>
      <w:lvlJc w:val="left"/>
      <w:pPr>
        <w:ind w:left="5277" w:hanging="286"/>
      </w:pPr>
      <w:rPr>
        <w:rFonts w:hint="default"/>
        <w:lang w:val="uk-UA" w:eastAsia="en-US" w:bidi="ar-SA"/>
      </w:rPr>
    </w:lvl>
    <w:lvl w:ilvl="6">
      <w:numFmt w:val="bullet"/>
      <w:lvlText w:val="•"/>
      <w:lvlJc w:val="left"/>
      <w:pPr>
        <w:ind w:left="6376" w:hanging="286"/>
      </w:pPr>
      <w:rPr>
        <w:rFonts w:hint="default"/>
        <w:lang w:val="uk-UA" w:eastAsia="en-US" w:bidi="ar-SA"/>
      </w:rPr>
    </w:lvl>
    <w:lvl w:ilvl="7">
      <w:numFmt w:val="bullet"/>
      <w:lvlText w:val="•"/>
      <w:lvlJc w:val="left"/>
      <w:pPr>
        <w:ind w:left="7475" w:hanging="286"/>
      </w:pPr>
      <w:rPr>
        <w:rFonts w:hint="default"/>
        <w:lang w:val="uk-UA" w:eastAsia="en-US" w:bidi="ar-SA"/>
      </w:rPr>
    </w:lvl>
    <w:lvl w:ilvl="8">
      <w:numFmt w:val="bullet"/>
      <w:lvlText w:val="•"/>
      <w:lvlJc w:val="left"/>
      <w:pPr>
        <w:ind w:left="8575" w:hanging="286"/>
      </w:pPr>
      <w:rPr>
        <w:rFonts w:hint="default"/>
        <w:lang w:val="uk-UA" w:eastAsia="en-US" w:bidi="ar-SA"/>
      </w:rPr>
    </w:lvl>
  </w:abstractNum>
  <w:abstractNum w:abstractNumId="26"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27"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28" w15:restartNumberingAfterBreak="0">
    <w:nsid w:val="2D7C354F"/>
    <w:multiLevelType w:val="multilevel"/>
    <w:tmpl w:val="941C8C1C"/>
    <w:lvl w:ilvl="0">
      <w:start w:val="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2E0C4D35"/>
    <w:multiLevelType w:val="hybridMultilevel"/>
    <w:tmpl w:val="699E2AC8"/>
    <w:lvl w:ilvl="0" w:tplc="57D6006C">
      <w:start w:val="1"/>
      <w:numFmt w:val="bullet"/>
      <w:lvlText w:val="–"/>
      <w:lvlJc w:val="left"/>
      <w:pPr>
        <w:ind w:left="391" w:hanging="360"/>
      </w:pPr>
      <w:rPr>
        <w:rFonts w:ascii="Times New Roman" w:hAnsi="Times New Roman" w:cs="Times New Roman" w:hint="default"/>
      </w:rPr>
    </w:lvl>
    <w:lvl w:ilvl="1" w:tplc="04220003" w:tentative="1">
      <w:start w:val="1"/>
      <w:numFmt w:val="bullet"/>
      <w:lvlText w:val="o"/>
      <w:lvlJc w:val="left"/>
      <w:pPr>
        <w:ind w:left="1111" w:hanging="360"/>
      </w:pPr>
      <w:rPr>
        <w:rFonts w:ascii="Courier New" w:hAnsi="Courier New" w:cs="Courier New" w:hint="default"/>
      </w:rPr>
    </w:lvl>
    <w:lvl w:ilvl="2" w:tplc="04220005" w:tentative="1">
      <w:start w:val="1"/>
      <w:numFmt w:val="bullet"/>
      <w:lvlText w:val=""/>
      <w:lvlJc w:val="left"/>
      <w:pPr>
        <w:ind w:left="1831" w:hanging="360"/>
      </w:pPr>
      <w:rPr>
        <w:rFonts w:ascii="Wingdings" w:hAnsi="Wingdings" w:hint="default"/>
      </w:rPr>
    </w:lvl>
    <w:lvl w:ilvl="3" w:tplc="04220001" w:tentative="1">
      <w:start w:val="1"/>
      <w:numFmt w:val="bullet"/>
      <w:lvlText w:val=""/>
      <w:lvlJc w:val="left"/>
      <w:pPr>
        <w:ind w:left="2551" w:hanging="360"/>
      </w:pPr>
      <w:rPr>
        <w:rFonts w:ascii="Symbol" w:hAnsi="Symbol" w:hint="default"/>
      </w:rPr>
    </w:lvl>
    <w:lvl w:ilvl="4" w:tplc="04220003" w:tentative="1">
      <w:start w:val="1"/>
      <w:numFmt w:val="bullet"/>
      <w:lvlText w:val="o"/>
      <w:lvlJc w:val="left"/>
      <w:pPr>
        <w:ind w:left="3271" w:hanging="360"/>
      </w:pPr>
      <w:rPr>
        <w:rFonts w:ascii="Courier New" w:hAnsi="Courier New" w:cs="Courier New" w:hint="default"/>
      </w:rPr>
    </w:lvl>
    <w:lvl w:ilvl="5" w:tplc="04220005" w:tentative="1">
      <w:start w:val="1"/>
      <w:numFmt w:val="bullet"/>
      <w:lvlText w:val=""/>
      <w:lvlJc w:val="left"/>
      <w:pPr>
        <w:ind w:left="3991" w:hanging="360"/>
      </w:pPr>
      <w:rPr>
        <w:rFonts w:ascii="Wingdings" w:hAnsi="Wingdings" w:hint="default"/>
      </w:rPr>
    </w:lvl>
    <w:lvl w:ilvl="6" w:tplc="04220001" w:tentative="1">
      <w:start w:val="1"/>
      <w:numFmt w:val="bullet"/>
      <w:lvlText w:val=""/>
      <w:lvlJc w:val="left"/>
      <w:pPr>
        <w:ind w:left="4711" w:hanging="360"/>
      </w:pPr>
      <w:rPr>
        <w:rFonts w:ascii="Symbol" w:hAnsi="Symbol" w:hint="default"/>
      </w:rPr>
    </w:lvl>
    <w:lvl w:ilvl="7" w:tplc="04220003" w:tentative="1">
      <w:start w:val="1"/>
      <w:numFmt w:val="bullet"/>
      <w:lvlText w:val="o"/>
      <w:lvlJc w:val="left"/>
      <w:pPr>
        <w:ind w:left="5431" w:hanging="360"/>
      </w:pPr>
      <w:rPr>
        <w:rFonts w:ascii="Courier New" w:hAnsi="Courier New" w:cs="Courier New" w:hint="default"/>
      </w:rPr>
    </w:lvl>
    <w:lvl w:ilvl="8" w:tplc="04220005" w:tentative="1">
      <w:start w:val="1"/>
      <w:numFmt w:val="bullet"/>
      <w:lvlText w:val=""/>
      <w:lvlJc w:val="left"/>
      <w:pPr>
        <w:ind w:left="6151" w:hanging="360"/>
      </w:pPr>
      <w:rPr>
        <w:rFonts w:ascii="Wingdings" w:hAnsi="Wingdings" w:hint="default"/>
      </w:rPr>
    </w:lvl>
  </w:abstractNum>
  <w:abstractNum w:abstractNumId="30" w15:restartNumberingAfterBreak="0">
    <w:nsid w:val="30D5164B"/>
    <w:multiLevelType w:val="hybridMultilevel"/>
    <w:tmpl w:val="B774842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1" w15:restartNumberingAfterBreak="0">
    <w:nsid w:val="341B2044"/>
    <w:multiLevelType w:val="hybridMultilevel"/>
    <w:tmpl w:val="711EEC64"/>
    <w:lvl w:ilvl="0" w:tplc="D802866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38BC35CF"/>
    <w:multiLevelType w:val="multilevel"/>
    <w:tmpl w:val="1C5687FE"/>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CCD4F19"/>
    <w:multiLevelType w:val="hybridMultilevel"/>
    <w:tmpl w:val="82AEF5C4"/>
    <w:lvl w:ilvl="0" w:tplc="FEB04068">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uk-UA" w:eastAsia="en-US" w:bidi="ar-SA"/>
      </w:rPr>
    </w:lvl>
    <w:lvl w:ilvl="1" w:tplc="25580B20">
      <w:numFmt w:val="bullet"/>
      <w:lvlText w:val="•"/>
      <w:lvlJc w:val="left"/>
      <w:pPr>
        <w:ind w:left="469" w:hanging="152"/>
      </w:pPr>
      <w:rPr>
        <w:rFonts w:hint="default"/>
        <w:lang w:val="uk-UA" w:eastAsia="en-US" w:bidi="ar-SA"/>
      </w:rPr>
    </w:lvl>
    <w:lvl w:ilvl="2" w:tplc="213073F2">
      <w:numFmt w:val="bullet"/>
      <w:lvlText w:val="•"/>
      <w:lvlJc w:val="left"/>
      <w:pPr>
        <w:ind w:left="838" w:hanging="152"/>
      </w:pPr>
      <w:rPr>
        <w:rFonts w:hint="default"/>
        <w:lang w:val="uk-UA" w:eastAsia="en-US" w:bidi="ar-SA"/>
      </w:rPr>
    </w:lvl>
    <w:lvl w:ilvl="3" w:tplc="67D0EF5C">
      <w:numFmt w:val="bullet"/>
      <w:lvlText w:val="•"/>
      <w:lvlJc w:val="left"/>
      <w:pPr>
        <w:ind w:left="1207" w:hanging="152"/>
      </w:pPr>
      <w:rPr>
        <w:rFonts w:hint="default"/>
        <w:lang w:val="uk-UA" w:eastAsia="en-US" w:bidi="ar-SA"/>
      </w:rPr>
    </w:lvl>
    <w:lvl w:ilvl="4" w:tplc="22464ACC">
      <w:numFmt w:val="bullet"/>
      <w:lvlText w:val="•"/>
      <w:lvlJc w:val="left"/>
      <w:pPr>
        <w:ind w:left="1576" w:hanging="152"/>
      </w:pPr>
      <w:rPr>
        <w:rFonts w:hint="default"/>
        <w:lang w:val="uk-UA" w:eastAsia="en-US" w:bidi="ar-SA"/>
      </w:rPr>
    </w:lvl>
    <w:lvl w:ilvl="5" w:tplc="D2768B30">
      <w:numFmt w:val="bullet"/>
      <w:lvlText w:val="•"/>
      <w:lvlJc w:val="left"/>
      <w:pPr>
        <w:ind w:left="1945" w:hanging="152"/>
      </w:pPr>
      <w:rPr>
        <w:rFonts w:hint="default"/>
        <w:lang w:val="uk-UA" w:eastAsia="en-US" w:bidi="ar-SA"/>
      </w:rPr>
    </w:lvl>
    <w:lvl w:ilvl="6" w:tplc="1374A20C">
      <w:numFmt w:val="bullet"/>
      <w:lvlText w:val="•"/>
      <w:lvlJc w:val="left"/>
      <w:pPr>
        <w:ind w:left="2314" w:hanging="152"/>
      </w:pPr>
      <w:rPr>
        <w:rFonts w:hint="default"/>
        <w:lang w:val="uk-UA" w:eastAsia="en-US" w:bidi="ar-SA"/>
      </w:rPr>
    </w:lvl>
    <w:lvl w:ilvl="7" w:tplc="391E8E00">
      <w:numFmt w:val="bullet"/>
      <w:lvlText w:val="•"/>
      <w:lvlJc w:val="left"/>
      <w:pPr>
        <w:ind w:left="2683" w:hanging="152"/>
      </w:pPr>
      <w:rPr>
        <w:rFonts w:hint="default"/>
        <w:lang w:val="uk-UA" w:eastAsia="en-US" w:bidi="ar-SA"/>
      </w:rPr>
    </w:lvl>
    <w:lvl w:ilvl="8" w:tplc="3578B45E">
      <w:numFmt w:val="bullet"/>
      <w:lvlText w:val="•"/>
      <w:lvlJc w:val="left"/>
      <w:pPr>
        <w:ind w:left="3052" w:hanging="152"/>
      </w:pPr>
      <w:rPr>
        <w:rFonts w:hint="default"/>
        <w:lang w:val="uk-UA" w:eastAsia="en-US" w:bidi="ar-SA"/>
      </w:rPr>
    </w:lvl>
  </w:abstractNum>
  <w:abstractNum w:abstractNumId="34"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5"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36" w15:restartNumberingAfterBreak="0">
    <w:nsid w:val="459C2A36"/>
    <w:multiLevelType w:val="hybridMultilevel"/>
    <w:tmpl w:val="1B001B5E"/>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45E34D7A"/>
    <w:multiLevelType w:val="hybridMultilevel"/>
    <w:tmpl w:val="1A88308A"/>
    <w:lvl w:ilvl="0" w:tplc="63B0B894">
      <w:numFmt w:val="bullet"/>
      <w:lvlText w:val="-"/>
      <w:lvlJc w:val="left"/>
      <w:pPr>
        <w:ind w:left="108" w:hanging="308"/>
      </w:pPr>
      <w:rPr>
        <w:rFonts w:ascii="Times New Roman" w:eastAsia="Times New Roman" w:hAnsi="Times New Roman" w:cs="Times New Roman" w:hint="default"/>
        <w:b w:val="0"/>
        <w:bCs w:val="0"/>
        <w:i w:val="0"/>
        <w:iCs w:val="0"/>
        <w:spacing w:val="0"/>
        <w:w w:val="100"/>
        <w:sz w:val="28"/>
        <w:szCs w:val="28"/>
        <w:lang w:val="uk-UA" w:eastAsia="en-US" w:bidi="ar-SA"/>
      </w:rPr>
    </w:lvl>
    <w:lvl w:ilvl="1" w:tplc="91608698">
      <w:numFmt w:val="bullet"/>
      <w:lvlText w:val="•"/>
      <w:lvlJc w:val="left"/>
      <w:pPr>
        <w:ind w:left="613" w:hanging="308"/>
      </w:pPr>
      <w:rPr>
        <w:rFonts w:hint="default"/>
        <w:lang w:val="uk-UA" w:eastAsia="en-US" w:bidi="ar-SA"/>
      </w:rPr>
    </w:lvl>
    <w:lvl w:ilvl="2" w:tplc="15FE049A">
      <w:numFmt w:val="bullet"/>
      <w:lvlText w:val="•"/>
      <w:lvlJc w:val="left"/>
      <w:pPr>
        <w:ind w:left="1126" w:hanging="308"/>
      </w:pPr>
      <w:rPr>
        <w:rFonts w:hint="default"/>
        <w:lang w:val="uk-UA" w:eastAsia="en-US" w:bidi="ar-SA"/>
      </w:rPr>
    </w:lvl>
    <w:lvl w:ilvl="3" w:tplc="CE90E6D2">
      <w:numFmt w:val="bullet"/>
      <w:lvlText w:val="•"/>
      <w:lvlJc w:val="left"/>
      <w:pPr>
        <w:ind w:left="1639" w:hanging="308"/>
      </w:pPr>
      <w:rPr>
        <w:rFonts w:hint="default"/>
        <w:lang w:val="uk-UA" w:eastAsia="en-US" w:bidi="ar-SA"/>
      </w:rPr>
    </w:lvl>
    <w:lvl w:ilvl="4" w:tplc="8B047F96">
      <w:numFmt w:val="bullet"/>
      <w:lvlText w:val="•"/>
      <w:lvlJc w:val="left"/>
      <w:pPr>
        <w:ind w:left="2152" w:hanging="308"/>
      </w:pPr>
      <w:rPr>
        <w:rFonts w:hint="default"/>
        <w:lang w:val="uk-UA" w:eastAsia="en-US" w:bidi="ar-SA"/>
      </w:rPr>
    </w:lvl>
    <w:lvl w:ilvl="5" w:tplc="31120EE4">
      <w:numFmt w:val="bullet"/>
      <w:lvlText w:val="•"/>
      <w:lvlJc w:val="left"/>
      <w:pPr>
        <w:ind w:left="2665" w:hanging="308"/>
      </w:pPr>
      <w:rPr>
        <w:rFonts w:hint="default"/>
        <w:lang w:val="uk-UA" w:eastAsia="en-US" w:bidi="ar-SA"/>
      </w:rPr>
    </w:lvl>
    <w:lvl w:ilvl="6" w:tplc="AC54B354">
      <w:numFmt w:val="bullet"/>
      <w:lvlText w:val="•"/>
      <w:lvlJc w:val="left"/>
      <w:pPr>
        <w:ind w:left="3178" w:hanging="308"/>
      </w:pPr>
      <w:rPr>
        <w:rFonts w:hint="default"/>
        <w:lang w:val="uk-UA" w:eastAsia="en-US" w:bidi="ar-SA"/>
      </w:rPr>
    </w:lvl>
    <w:lvl w:ilvl="7" w:tplc="3FBC5D3A">
      <w:numFmt w:val="bullet"/>
      <w:lvlText w:val="•"/>
      <w:lvlJc w:val="left"/>
      <w:pPr>
        <w:ind w:left="3691" w:hanging="308"/>
      </w:pPr>
      <w:rPr>
        <w:rFonts w:hint="default"/>
        <w:lang w:val="uk-UA" w:eastAsia="en-US" w:bidi="ar-SA"/>
      </w:rPr>
    </w:lvl>
    <w:lvl w:ilvl="8" w:tplc="0898126E">
      <w:numFmt w:val="bullet"/>
      <w:lvlText w:val="•"/>
      <w:lvlJc w:val="left"/>
      <w:pPr>
        <w:ind w:left="4204" w:hanging="308"/>
      </w:pPr>
      <w:rPr>
        <w:rFonts w:hint="default"/>
        <w:lang w:val="uk-UA" w:eastAsia="en-US" w:bidi="ar-SA"/>
      </w:rPr>
    </w:lvl>
  </w:abstractNum>
  <w:abstractNum w:abstractNumId="39" w15:restartNumberingAfterBreak="0">
    <w:nsid w:val="46031989"/>
    <w:multiLevelType w:val="hybridMultilevel"/>
    <w:tmpl w:val="627C9CBE"/>
    <w:lvl w:ilvl="0" w:tplc="AF4C8F6A">
      <w:start w:val="1"/>
      <w:numFmt w:val="decimal"/>
      <w:lvlText w:val="%1."/>
      <w:lvlJc w:val="left"/>
      <w:pPr>
        <w:ind w:left="460" w:hanging="480"/>
      </w:pPr>
      <w:rPr>
        <w:b w:val="0"/>
        <w:sz w:val="28"/>
        <w:szCs w:val="28"/>
      </w:rPr>
    </w:lvl>
    <w:lvl w:ilvl="1" w:tplc="04220019">
      <w:start w:val="1"/>
      <w:numFmt w:val="lowerLetter"/>
      <w:lvlText w:val="%2."/>
      <w:lvlJc w:val="left"/>
      <w:pPr>
        <w:ind w:left="1060" w:hanging="360"/>
      </w:pPr>
    </w:lvl>
    <w:lvl w:ilvl="2" w:tplc="0422001B">
      <w:start w:val="1"/>
      <w:numFmt w:val="lowerRoman"/>
      <w:lvlText w:val="%3."/>
      <w:lvlJc w:val="right"/>
      <w:pPr>
        <w:ind w:left="1780" w:hanging="180"/>
      </w:pPr>
    </w:lvl>
    <w:lvl w:ilvl="3" w:tplc="0422000F">
      <w:start w:val="1"/>
      <w:numFmt w:val="decimal"/>
      <w:lvlText w:val="%4."/>
      <w:lvlJc w:val="left"/>
      <w:pPr>
        <w:ind w:left="2500" w:hanging="360"/>
      </w:pPr>
    </w:lvl>
    <w:lvl w:ilvl="4" w:tplc="04220019">
      <w:start w:val="1"/>
      <w:numFmt w:val="lowerLetter"/>
      <w:lvlText w:val="%5."/>
      <w:lvlJc w:val="left"/>
      <w:pPr>
        <w:ind w:left="3220" w:hanging="360"/>
      </w:pPr>
    </w:lvl>
    <w:lvl w:ilvl="5" w:tplc="0422001B">
      <w:start w:val="1"/>
      <w:numFmt w:val="lowerRoman"/>
      <w:lvlText w:val="%6."/>
      <w:lvlJc w:val="right"/>
      <w:pPr>
        <w:ind w:left="3940" w:hanging="180"/>
      </w:pPr>
    </w:lvl>
    <w:lvl w:ilvl="6" w:tplc="0422000F">
      <w:start w:val="1"/>
      <w:numFmt w:val="decimal"/>
      <w:lvlText w:val="%7."/>
      <w:lvlJc w:val="left"/>
      <w:pPr>
        <w:ind w:left="4660" w:hanging="360"/>
      </w:pPr>
    </w:lvl>
    <w:lvl w:ilvl="7" w:tplc="04220019">
      <w:start w:val="1"/>
      <w:numFmt w:val="lowerLetter"/>
      <w:lvlText w:val="%8."/>
      <w:lvlJc w:val="left"/>
      <w:pPr>
        <w:ind w:left="5380" w:hanging="360"/>
      </w:pPr>
    </w:lvl>
    <w:lvl w:ilvl="8" w:tplc="0422001B">
      <w:start w:val="1"/>
      <w:numFmt w:val="lowerRoman"/>
      <w:lvlText w:val="%9."/>
      <w:lvlJc w:val="right"/>
      <w:pPr>
        <w:ind w:left="6100" w:hanging="180"/>
      </w:pPr>
    </w:lvl>
  </w:abstractNum>
  <w:abstractNum w:abstractNumId="40"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41"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4ABD7E03"/>
    <w:multiLevelType w:val="hybridMultilevel"/>
    <w:tmpl w:val="34E0D01C"/>
    <w:lvl w:ilvl="0" w:tplc="7702E98A">
      <w:numFmt w:val="bullet"/>
      <w:lvlText w:val=""/>
      <w:lvlJc w:val="left"/>
      <w:pPr>
        <w:ind w:left="566" w:hanging="286"/>
      </w:pPr>
      <w:rPr>
        <w:rFonts w:ascii="Wingdings" w:eastAsia="Wingdings" w:hAnsi="Wingdings" w:cs="Wingdings" w:hint="default"/>
        <w:b w:val="0"/>
        <w:bCs w:val="0"/>
        <w:i w:val="0"/>
        <w:iCs w:val="0"/>
        <w:spacing w:val="0"/>
        <w:w w:val="100"/>
        <w:sz w:val="28"/>
        <w:szCs w:val="28"/>
        <w:lang w:val="uk-UA" w:eastAsia="en-US" w:bidi="ar-SA"/>
      </w:rPr>
    </w:lvl>
    <w:lvl w:ilvl="1" w:tplc="E21AA278">
      <w:numFmt w:val="bullet"/>
      <w:lvlText w:val="•"/>
      <w:lvlJc w:val="left"/>
      <w:pPr>
        <w:ind w:left="1581" w:hanging="286"/>
      </w:pPr>
      <w:rPr>
        <w:rFonts w:hint="default"/>
        <w:lang w:val="uk-UA" w:eastAsia="en-US" w:bidi="ar-SA"/>
      </w:rPr>
    </w:lvl>
    <w:lvl w:ilvl="2" w:tplc="728E324C">
      <w:numFmt w:val="bullet"/>
      <w:lvlText w:val="•"/>
      <w:lvlJc w:val="left"/>
      <w:pPr>
        <w:ind w:left="2602" w:hanging="286"/>
      </w:pPr>
      <w:rPr>
        <w:rFonts w:hint="default"/>
        <w:lang w:val="uk-UA" w:eastAsia="en-US" w:bidi="ar-SA"/>
      </w:rPr>
    </w:lvl>
    <w:lvl w:ilvl="3" w:tplc="E88A84C4">
      <w:numFmt w:val="bullet"/>
      <w:lvlText w:val="•"/>
      <w:lvlJc w:val="left"/>
      <w:pPr>
        <w:ind w:left="3624" w:hanging="286"/>
      </w:pPr>
      <w:rPr>
        <w:rFonts w:hint="default"/>
        <w:lang w:val="uk-UA" w:eastAsia="en-US" w:bidi="ar-SA"/>
      </w:rPr>
    </w:lvl>
    <w:lvl w:ilvl="4" w:tplc="D8443D5E">
      <w:numFmt w:val="bullet"/>
      <w:lvlText w:val="•"/>
      <w:lvlJc w:val="left"/>
      <w:pPr>
        <w:ind w:left="4645" w:hanging="286"/>
      </w:pPr>
      <w:rPr>
        <w:rFonts w:hint="default"/>
        <w:lang w:val="uk-UA" w:eastAsia="en-US" w:bidi="ar-SA"/>
      </w:rPr>
    </w:lvl>
    <w:lvl w:ilvl="5" w:tplc="902C52AC">
      <w:numFmt w:val="bullet"/>
      <w:lvlText w:val="•"/>
      <w:lvlJc w:val="left"/>
      <w:pPr>
        <w:ind w:left="5666" w:hanging="286"/>
      </w:pPr>
      <w:rPr>
        <w:rFonts w:hint="default"/>
        <w:lang w:val="uk-UA" w:eastAsia="en-US" w:bidi="ar-SA"/>
      </w:rPr>
    </w:lvl>
    <w:lvl w:ilvl="6" w:tplc="F872D21C">
      <w:numFmt w:val="bullet"/>
      <w:lvlText w:val="•"/>
      <w:lvlJc w:val="left"/>
      <w:pPr>
        <w:ind w:left="6688" w:hanging="286"/>
      </w:pPr>
      <w:rPr>
        <w:rFonts w:hint="default"/>
        <w:lang w:val="uk-UA" w:eastAsia="en-US" w:bidi="ar-SA"/>
      </w:rPr>
    </w:lvl>
    <w:lvl w:ilvl="7" w:tplc="2AEE75B6">
      <w:numFmt w:val="bullet"/>
      <w:lvlText w:val="•"/>
      <w:lvlJc w:val="left"/>
      <w:pPr>
        <w:ind w:left="7709" w:hanging="286"/>
      </w:pPr>
      <w:rPr>
        <w:rFonts w:hint="default"/>
        <w:lang w:val="uk-UA" w:eastAsia="en-US" w:bidi="ar-SA"/>
      </w:rPr>
    </w:lvl>
    <w:lvl w:ilvl="8" w:tplc="47B077A0">
      <w:numFmt w:val="bullet"/>
      <w:lvlText w:val="•"/>
      <w:lvlJc w:val="left"/>
      <w:pPr>
        <w:ind w:left="8730" w:hanging="286"/>
      </w:pPr>
      <w:rPr>
        <w:rFonts w:hint="default"/>
        <w:lang w:val="uk-UA" w:eastAsia="en-US" w:bidi="ar-SA"/>
      </w:rPr>
    </w:lvl>
  </w:abstractNum>
  <w:abstractNum w:abstractNumId="43" w15:restartNumberingAfterBreak="0">
    <w:nsid w:val="4C982B74"/>
    <w:multiLevelType w:val="multilevel"/>
    <w:tmpl w:val="794490C4"/>
    <w:lvl w:ilvl="0">
      <w:start w:val="7"/>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4D2374FD"/>
    <w:multiLevelType w:val="multilevel"/>
    <w:tmpl w:val="C0A630B2"/>
    <w:lvl w:ilvl="0">
      <w:start w:val="4"/>
      <w:numFmt w:val="decimal"/>
      <w:lvlText w:val="%1"/>
      <w:lvlJc w:val="left"/>
      <w:pPr>
        <w:ind w:left="1059" w:hanging="493"/>
      </w:pPr>
      <w:rPr>
        <w:rFonts w:hint="default"/>
        <w:lang w:val="uk-UA" w:eastAsia="en-US" w:bidi="ar-SA"/>
      </w:rPr>
    </w:lvl>
    <w:lvl w:ilvl="1">
      <w:start w:val="1"/>
      <w:numFmt w:val="decimal"/>
      <w:lvlText w:val="%1.%2."/>
      <w:lvlJc w:val="left"/>
      <w:pPr>
        <w:ind w:left="1061" w:hanging="493"/>
      </w:pPr>
      <w:rPr>
        <w:rFonts w:ascii="Times New Roman" w:eastAsia="Times New Roman" w:hAnsi="Times New Roman" w:cs="Times New Roman" w:hint="default"/>
        <w:b/>
        <w:bCs/>
        <w:i/>
        <w:iCs/>
        <w:spacing w:val="0"/>
        <w:w w:val="100"/>
        <w:sz w:val="28"/>
        <w:szCs w:val="28"/>
        <w:lang w:val="uk-UA" w:eastAsia="en-US" w:bidi="ar-SA"/>
      </w:rPr>
    </w:lvl>
    <w:lvl w:ilvl="2">
      <w:numFmt w:val="bullet"/>
      <w:lvlText w:val=""/>
      <w:lvlJc w:val="left"/>
      <w:pPr>
        <w:ind w:left="566" w:hanging="567"/>
      </w:pPr>
      <w:rPr>
        <w:rFonts w:ascii="Wingdings" w:eastAsia="Wingdings" w:hAnsi="Wingdings" w:cs="Wingdings" w:hint="default"/>
        <w:b w:val="0"/>
        <w:bCs w:val="0"/>
        <w:i w:val="0"/>
        <w:iCs w:val="0"/>
        <w:spacing w:val="0"/>
        <w:w w:val="100"/>
        <w:sz w:val="28"/>
        <w:szCs w:val="28"/>
        <w:lang w:val="uk-UA" w:eastAsia="en-US" w:bidi="ar-SA"/>
      </w:rPr>
    </w:lvl>
    <w:lvl w:ilvl="3">
      <w:numFmt w:val="bullet"/>
      <w:lvlText w:val=""/>
      <w:lvlJc w:val="left"/>
      <w:pPr>
        <w:ind w:left="566" w:hanging="454"/>
      </w:pPr>
      <w:rPr>
        <w:rFonts w:ascii="Wingdings" w:eastAsia="Wingdings" w:hAnsi="Wingdings" w:cs="Wingdings" w:hint="default"/>
        <w:b w:val="0"/>
        <w:bCs w:val="0"/>
        <w:i w:val="0"/>
        <w:iCs w:val="0"/>
        <w:spacing w:val="0"/>
        <w:w w:val="100"/>
        <w:sz w:val="28"/>
        <w:szCs w:val="28"/>
        <w:lang w:val="uk-UA" w:eastAsia="en-US" w:bidi="ar-SA"/>
      </w:rPr>
    </w:lvl>
    <w:lvl w:ilvl="4">
      <w:numFmt w:val="bullet"/>
      <w:lvlText w:val="•"/>
      <w:lvlJc w:val="left"/>
      <w:pPr>
        <w:ind w:left="4297" w:hanging="454"/>
      </w:pPr>
      <w:rPr>
        <w:rFonts w:hint="default"/>
        <w:lang w:val="uk-UA" w:eastAsia="en-US" w:bidi="ar-SA"/>
      </w:rPr>
    </w:lvl>
    <w:lvl w:ilvl="5">
      <w:numFmt w:val="bullet"/>
      <w:lvlText w:val="•"/>
      <w:lvlJc w:val="left"/>
      <w:pPr>
        <w:ind w:left="5377" w:hanging="454"/>
      </w:pPr>
      <w:rPr>
        <w:rFonts w:hint="default"/>
        <w:lang w:val="uk-UA" w:eastAsia="en-US" w:bidi="ar-SA"/>
      </w:rPr>
    </w:lvl>
    <w:lvl w:ilvl="6">
      <w:numFmt w:val="bullet"/>
      <w:lvlText w:val="•"/>
      <w:lvlJc w:val="left"/>
      <w:pPr>
        <w:ind w:left="6456" w:hanging="454"/>
      </w:pPr>
      <w:rPr>
        <w:rFonts w:hint="default"/>
        <w:lang w:val="uk-UA" w:eastAsia="en-US" w:bidi="ar-SA"/>
      </w:rPr>
    </w:lvl>
    <w:lvl w:ilvl="7">
      <w:numFmt w:val="bullet"/>
      <w:lvlText w:val="•"/>
      <w:lvlJc w:val="left"/>
      <w:pPr>
        <w:ind w:left="7535" w:hanging="454"/>
      </w:pPr>
      <w:rPr>
        <w:rFonts w:hint="default"/>
        <w:lang w:val="uk-UA" w:eastAsia="en-US" w:bidi="ar-SA"/>
      </w:rPr>
    </w:lvl>
    <w:lvl w:ilvl="8">
      <w:numFmt w:val="bullet"/>
      <w:lvlText w:val="•"/>
      <w:lvlJc w:val="left"/>
      <w:pPr>
        <w:ind w:left="8614" w:hanging="454"/>
      </w:pPr>
      <w:rPr>
        <w:rFonts w:hint="default"/>
        <w:lang w:val="uk-UA" w:eastAsia="en-US" w:bidi="ar-SA"/>
      </w:rPr>
    </w:lvl>
  </w:abstractNum>
  <w:abstractNum w:abstractNumId="45" w15:restartNumberingAfterBreak="0">
    <w:nsid w:val="4E4D2976"/>
    <w:multiLevelType w:val="multilevel"/>
    <w:tmpl w:val="83A4BC0C"/>
    <w:lvl w:ilvl="0">
      <w:start w:val="1"/>
      <w:numFmt w:val="decimal"/>
      <w:lvlText w:val="%1."/>
      <w:lvlJc w:val="left"/>
      <w:pPr>
        <w:ind w:left="5747" w:hanging="360"/>
        <w:jc w:val="right"/>
      </w:pPr>
      <w:rPr>
        <w:rFonts w:hint="default"/>
        <w:spacing w:val="0"/>
        <w:w w:val="96"/>
        <w:lang w:val="uk-UA" w:eastAsia="en-US" w:bidi="ar-SA"/>
      </w:rPr>
    </w:lvl>
    <w:lvl w:ilvl="1">
      <w:start w:val="1"/>
      <w:numFmt w:val="decimal"/>
      <w:lvlText w:val="%1.%2"/>
      <w:lvlJc w:val="left"/>
      <w:pPr>
        <w:ind w:left="1560" w:hanging="428"/>
      </w:pPr>
      <w:rPr>
        <w:rFonts w:hint="default"/>
        <w:spacing w:val="0"/>
        <w:w w:val="100"/>
        <w:lang w:val="uk-UA" w:eastAsia="en-US" w:bidi="ar-SA"/>
      </w:rPr>
    </w:lvl>
    <w:lvl w:ilvl="2">
      <w:start w:val="1"/>
      <w:numFmt w:val="bullet"/>
      <w:lvlText w:val=""/>
      <w:lvlJc w:val="left"/>
      <w:pPr>
        <w:ind w:left="1211" w:hanging="360"/>
      </w:pPr>
      <w:rPr>
        <w:rFonts w:ascii="Symbol" w:hAnsi="Symbol" w:hint="default"/>
        <w:sz w:val="24"/>
        <w:szCs w:val="24"/>
      </w:rPr>
    </w:lvl>
    <w:lvl w:ilvl="3">
      <w:numFmt w:val="bullet"/>
      <w:lvlText w:val="•"/>
      <w:lvlJc w:val="left"/>
      <w:pPr>
        <w:ind w:left="3740" w:hanging="142"/>
      </w:pPr>
      <w:rPr>
        <w:rFonts w:hint="default"/>
        <w:lang w:val="uk-UA" w:eastAsia="en-US" w:bidi="ar-SA"/>
      </w:rPr>
    </w:lvl>
    <w:lvl w:ilvl="4">
      <w:numFmt w:val="bullet"/>
      <w:lvlText w:val="•"/>
      <w:lvlJc w:val="left"/>
      <w:pPr>
        <w:ind w:left="4744" w:hanging="142"/>
      </w:pPr>
      <w:rPr>
        <w:rFonts w:hint="default"/>
        <w:lang w:val="uk-UA" w:eastAsia="en-US" w:bidi="ar-SA"/>
      </w:rPr>
    </w:lvl>
    <w:lvl w:ilvl="5">
      <w:numFmt w:val="bullet"/>
      <w:lvlText w:val="•"/>
      <w:lvlJc w:val="left"/>
      <w:pPr>
        <w:ind w:left="5749" w:hanging="142"/>
      </w:pPr>
      <w:rPr>
        <w:rFonts w:hint="default"/>
        <w:lang w:val="uk-UA" w:eastAsia="en-US" w:bidi="ar-SA"/>
      </w:rPr>
    </w:lvl>
    <w:lvl w:ilvl="6">
      <w:numFmt w:val="bullet"/>
      <w:lvlText w:val="•"/>
      <w:lvlJc w:val="left"/>
      <w:pPr>
        <w:ind w:left="6754" w:hanging="142"/>
      </w:pPr>
      <w:rPr>
        <w:rFonts w:hint="default"/>
        <w:lang w:val="uk-UA" w:eastAsia="en-US" w:bidi="ar-SA"/>
      </w:rPr>
    </w:lvl>
    <w:lvl w:ilvl="7">
      <w:numFmt w:val="bullet"/>
      <w:lvlText w:val="•"/>
      <w:lvlJc w:val="left"/>
      <w:pPr>
        <w:ind w:left="7759" w:hanging="142"/>
      </w:pPr>
      <w:rPr>
        <w:rFonts w:hint="default"/>
        <w:lang w:val="uk-UA" w:eastAsia="en-US" w:bidi="ar-SA"/>
      </w:rPr>
    </w:lvl>
    <w:lvl w:ilvl="8">
      <w:numFmt w:val="bullet"/>
      <w:lvlText w:val="•"/>
      <w:lvlJc w:val="left"/>
      <w:pPr>
        <w:ind w:left="8763" w:hanging="142"/>
      </w:pPr>
      <w:rPr>
        <w:rFonts w:hint="default"/>
        <w:lang w:val="uk-UA" w:eastAsia="en-US" w:bidi="ar-SA"/>
      </w:rPr>
    </w:lvl>
  </w:abstractNum>
  <w:abstractNum w:abstractNumId="46"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48"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49"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51" w15:restartNumberingAfterBreak="0">
    <w:nsid w:val="5F3B2007"/>
    <w:multiLevelType w:val="hybridMultilevel"/>
    <w:tmpl w:val="6A34B80A"/>
    <w:lvl w:ilvl="0" w:tplc="CE8A3892">
      <w:start w:val="1"/>
      <w:numFmt w:val="bullet"/>
      <w:lvlText w:val=""/>
      <w:lvlJc w:val="left"/>
      <w:pPr>
        <w:ind w:left="570" w:hanging="360"/>
      </w:pPr>
      <w:rPr>
        <w:rFonts w:ascii="Symbol" w:hAnsi="Symbol" w:hint="default"/>
        <w:b/>
        <w:color w:val="auto"/>
        <w:sz w:val="24"/>
        <w:szCs w:val="24"/>
      </w:rPr>
    </w:lvl>
    <w:lvl w:ilvl="1" w:tplc="FFFFFFFF" w:tentative="1">
      <w:start w:val="1"/>
      <w:numFmt w:val="bullet"/>
      <w:lvlText w:val="o"/>
      <w:lvlJc w:val="left"/>
      <w:pPr>
        <w:ind w:left="1290" w:hanging="360"/>
      </w:pPr>
      <w:rPr>
        <w:rFonts w:ascii="Courier New" w:hAnsi="Courier New" w:cs="Courier New" w:hint="default"/>
      </w:rPr>
    </w:lvl>
    <w:lvl w:ilvl="2" w:tplc="FFFFFFFF" w:tentative="1">
      <w:start w:val="1"/>
      <w:numFmt w:val="bullet"/>
      <w:lvlText w:val=""/>
      <w:lvlJc w:val="left"/>
      <w:pPr>
        <w:ind w:left="2010" w:hanging="360"/>
      </w:pPr>
      <w:rPr>
        <w:rFonts w:ascii="Wingdings" w:hAnsi="Wingdings" w:hint="default"/>
      </w:rPr>
    </w:lvl>
    <w:lvl w:ilvl="3" w:tplc="FFFFFFFF" w:tentative="1">
      <w:start w:val="1"/>
      <w:numFmt w:val="bullet"/>
      <w:lvlText w:val=""/>
      <w:lvlJc w:val="left"/>
      <w:pPr>
        <w:ind w:left="2730" w:hanging="360"/>
      </w:pPr>
      <w:rPr>
        <w:rFonts w:ascii="Symbol" w:hAnsi="Symbol" w:hint="default"/>
      </w:rPr>
    </w:lvl>
    <w:lvl w:ilvl="4" w:tplc="FFFFFFFF" w:tentative="1">
      <w:start w:val="1"/>
      <w:numFmt w:val="bullet"/>
      <w:lvlText w:val="o"/>
      <w:lvlJc w:val="left"/>
      <w:pPr>
        <w:ind w:left="3450" w:hanging="360"/>
      </w:pPr>
      <w:rPr>
        <w:rFonts w:ascii="Courier New" w:hAnsi="Courier New" w:cs="Courier New" w:hint="default"/>
      </w:rPr>
    </w:lvl>
    <w:lvl w:ilvl="5" w:tplc="FFFFFFFF" w:tentative="1">
      <w:start w:val="1"/>
      <w:numFmt w:val="bullet"/>
      <w:lvlText w:val=""/>
      <w:lvlJc w:val="left"/>
      <w:pPr>
        <w:ind w:left="4170" w:hanging="360"/>
      </w:pPr>
      <w:rPr>
        <w:rFonts w:ascii="Wingdings" w:hAnsi="Wingdings" w:hint="default"/>
      </w:rPr>
    </w:lvl>
    <w:lvl w:ilvl="6" w:tplc="FFFFFFFF" w:tentative="1">
      <w:start w:val="1"/>
      <w:numFmt w:val="bullet"/>
      <w:lvlText w:val=""/>
      <w:lvlJc w:val="left"/>
      <w:pPr>
        <w:ind w:left="4890" w:hanging="360"/>
      </w:pPr>
      <w:rPr>
        <w:rFonts w:ascii="Symbol" w:hAnsi="Symbol" w:hint="default"/>
      </w:rPr>
    </w:lvl>
    <w:lvl w:ilvl="7" w:tplc="FFFFFFFF" w:tentative="1">
      <w:start w:val="1"/>
      <w:numFmt w:val="bullet"/>
      <w:lvlText w:val="o"/>
      <w:lvlJc w:val="left"/>
      <w:pPr>
        <w:ind w:left="5610" w:hanging="360"/>
      </w:pPr>
      <w:rPr>
        <w:rFonts w:ascii="Courier New" w:hAnsi="Courier New" w:cs="Courier New" w:hint="default"/>
      </w:rPr>
    </w:lvl>
    <w:lvl w:ilvl="8" w:tplc="FFFFFFFF" w:tentative="1">
      <w:start w:val="1"/>
      <w:numFmt w:val="bullet"/>
      <w:lvlText w:val=""/>
      <w:lvlJc w:val="left"/>
      <w:pPr>
        <w:ind w:left="6330" w:hanging="360"/>
      </w:pPr>
      <w:rPr>
        <w:rFonts w:ascii="Wingdings" w:hAnsi="Wingdings" w:hint="default"/>
      </w:rPr>
    </w:lvl>
  </w:abstractNum>
  <w:abstractNum w:abstractNumId="52"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4"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6" w15:restartNumberingAfterBreak="0">
    <w:nsid w:val="700716E3"/>
    <w:multiLevelType w:val="multilevel"/>
    <w:tmpl w:val="5A1C6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15:restartNumberingAfterBreak="0">
    <w:nsid w:val="741A5A46"/>
    <w:multiLevelType w:val="hybridMultilevel"/>
    <w:tmpl w:val="05DE4F42"/>
    <w:lvl w:ilvl="0" w:tplc="79DA2032">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9"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0" w15:restartNumberingAfterBreak="0">
    <w:nsid w:val="76001CA0"/>
    <w:multiLevelType w:val="multilevel"/>
    <w:tmpl w:val="9E8287C4"/>
    <w:lvl w:ilvl="0">
      <w:start w:val="3"/>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1" w15:restartNumberingAfterBreak="0">
    <w:nsid w:val="776240B6"/>
    <w:multiLevelType w:val="hybridMultilevel"/>
    <w:tmpl w:val="96B2D52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2"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15:restartNumberingAfterBreak="0">
    <w:nsid w:val="7E6664FB"/>
    <w:multiLevelType w:val="hybridMultilevel"/>
    <w:tmpl w:val="2CEA747E"/>
    <w:lvl w:ilvl="0" w:tplc="04220001">
      <w:start w:val="1"/>
      <w:numFmt w:val="bullet"/>
      <w:lvlText w:val=""/>
      <w:lvlJc w:val="left"/>
      <w:pPr>
        <w:ind w:left="1020" w:hanging="360"/>
      </w:pPr>
      <w:rPr>
        <w:rFonts w:ascii="Symbol" w:hAnsi="Symbol" w:hint="default"/>
      </w:rPr>
    </w:lvl>
    <w:lvl w:ilvl="1" w:tplc="04220003">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num w:numId="1" w16cid:durableId="179900473">
    <w:abstractNumId w:val="16"/>
  </w:num>
  <w:num w:numId="2" w16cid:durableId="142698943">
    <w:abstractNumId w:val="19"/>
  </w:num>
  <w:num w:numId="3" w16cid:durableId="1881474907">
    <w:abstractNumId w:val="37"/>
  </w:num>
  <w:num w:numId="4" w16cid:durableId="127747553">
    <w:abstractNumId w:val="59"/>
  </w:num>
  <w:num w:numId="5" w16cid:durableId="1575355010">
    <w:abstractNumId w:val="54"/>
  </w:num>
  <w:num w:numId="6" w16cid:durableId="1028797786">
    <w:abstractNumId w:val="57"/>
  </w:num>
  <w:num w:numId="7" w16cid:durableId="1546453445">
    <w:abstractNumId w:val="3"/>
  </w:num>
  <w:num w:numId="8" w16cid:durableId="1593777200">
    <w:abstractNumId w:val="47"/>
  </w:num>
  <w:num w:numId="9" w16cid:durableId="774860895">
    <w:abstractNumId w:val="18"/>
  </w:num>
  <w:num w:numId="10" w16cid:durableId="655690991">
    <w:abstractNumId w:val="4"/>
  </w:num>
  <w:num w:numId="11" w16cid:durableId="2127961723">
    <w:abstractNumId w:val="27"/>
  </w:num>
  <w:num w:numId="12" w16cid:durableId="1408916424">
    <w:abstractNumId w:val="46"/>
  </w:num>
  <w:num w:numId="13" w16cid:durableId="1233587203">
    <w:abstractNumId w:val="23"/>
  </w:num>
  <w:num w:numId="14" w16cid:durableId="1545018240">
    <w:abstractNumId w:val="13"/>
  </w:num>
  <w:num w:numId="15" w16cid:durableId="885683567">
    <w:abstractNumId w:val="41"/>
  </w:num>
  <w:num w:numId="16" w16cid:durableId="327098988">
    <w:abstractNumId w:val="7"/>
  </w:num>
  <w:num w:numId="17" w16cid:durableId="983313482">
    <w:abstractNumId w:val="20"/>
  </w:num>
  <w:num w:numId="18" w16cid:durableId="1220551940">
    <w:abstractNumId w:val="52"/>
  </w:num>
  <w:num w:numId="19" w16cid:durableId="790704659">
    <w:abstractNumId w:val="34"/>
  </w:num>
  <w:num w:numId="20" w16cid:durableId="1449353125">
    <w:abstractNumId w:val="11"/>
  </w:num>
  <w:num w:numId="21" w16cid:durableId="254946979">
    <w:abstractNumId w:val="40"/>
  </w:num>
  <w:num w:numId="22" w16cid:durableId="1235437397">
    <w:abstractNumId w:val="62"/>
  </w:num>
  <w:num w:numId="23" w16cid:durableId="1154180983">
    <w:abstractNumId w:val="35"/>
  </w:num>
  <w:num w:numId="24" w16cid:durableId="2019388571">
    <w:abstractNumId w:val="9"/>
  </w:num>
  <w:num w:numId="25" w16cid:durableId="1531720070">
    <w:abstractNumId w:val="50"/>
  </w:num>
  <w:num w:numId="26" w16cid:durableId="18785435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1876249">
    <w:abstractNumId w:val="53"/>
  </w:num>
  <w:num w:numId="28" w16cid:durableId="2072654757">
    <w:abstractNumId w:val="6"/>
  </w:num>
  <w:num w:numId="29" w16cid:durableId="1351027806">
    <w:abstractNumId w:val="48"/>
  </w:num>
  <w:num w:numId="30" w16cid:durableId="867789606">
    <w:abstractNumId w:val="49"/>
  </w:num>
  <w:num w:numId="31" w16cid:durableId="660817703">
    <w:abstractNumId w:val="2"/>
  </w:num>
  <w:num w:numId="32" w16cid:durableId="1793014646">
    <w:abstractNumId w:val="26"/>
  </w:num>
  <w:num w:numId="33" w16cid:durableId="1693529473">
    <w:abstractNumId w:val="30"/>
  </w:num>
  <w:num w:numId="34" w16cid:durableId="15900461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482409">
    <w:abstractNumId w:val="17"/>
  </w:num>
  <w:num w:numId="36" w16cid:durableId="1418212926">
    <w:abstractNumId w:val="63"/>
  </w:num>
  <w:num w:numId="37" w16cid:durableId="806049614">
    <w:abstractNumId w:val="15"/>
  </w:num>
  <w:num w:numId="38" w16cid:durableId="316687001">
    <w:abstractNumId w:val="42"/>
  </w:num>
  <w:num w:numId="39" w16cid:durableId="1854614459">
    <w:abstractNumId w:val="5"/>
  </w:num>
  <w:num w:numId="40" w16cid:durableId="1040277849">
    <w:abstractNumId w:val="12"/>
  </w:num>
  <w:num w:numId="41" w16cid:durableId="1994869286">
    <w:abstractNumId w:val="25"/>
  </w:num>
  <w:num w:numId="42" w16cid:durableId="399643610">
    <w:abstractNumId w:val="38"/>
  </w:num>
  <w:num w:numId="43" w16cid:durableId="1628702307">
    <w:abstractNumId w:val="44"/>
  </w:num>
  <w:num w:numId="44" w16cid:durableId="537932841">
    <w:abstractNumId w:val="33"/>
  </w:num>
  <w:num w:numId="45" w16cid:durableId="200438716">
    <w:abstractNumId w:val="45"/>
  </w:num>
  <w:num w:numId="46" w16cid:durableId="1724670942">
    <w:abstractNumId w:val="22"/>
  </w:num>
  <w:num w:numId="47" w16cid:durableId="14796124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7894542">
    <w:abstractNumId w:val="43"/>
  </w:num>
  <w:num w:numId="49" w16cid:durableId="1779058939">
    <w:abstractNumId w:val="10"/>
  </w:num>
  <w:num w:numId="50" w16cid:durableId="1497333206">
    <w:abstractNumId w:val="58"/>
  </w:num>
  <w:num w:numId="51" w16cid:durableId="1379433685">
    <w:abstractNumId w:val="56"/>
  </w:num>
  <w:num w:numId="52" w16cid:durableId="495920628">
    <w:abstractNumId w:val="31"/>
  </w:num>
  <w:num w:numId="53" w16cid:durableId="1214729980">
    <w:abstractNumId w:val="39"/>
  </w:num>
  <w:num w:numId="54" w16cid:durableId="910238857">
    <w:abstractNumId w:val="24"/>
  </w:num>
  <w:num w:numId="55" w16cid:durableId="388192035">
    <w:abstractNumId w:val="61"/>
  </w:num>
  <w:num w:numId="56" w16cid:durableId="1207064007">
    <w:abstractNumId w:val="60"/>
  </w:num>
  <w:num w:numId="57" w16cid:durableId="855383351">
    <w:abstractNumId w:val="32"/>
  </w:num>
  <w:num w:numId="58" w16cid:durableId="1741440733">
    <w:abstractNumId w:val="14"/>
  </w:num>
  <w:num w:numId="59" w16cid:durableId="1451054106">
    <w:abstractNumId w:val="1"/>
  </w:num>
  <w:num w:numId="60" w16cid:durableId="1673532178">
    <w:abstractNumId w:val="29"/>
  </w:num>
  <w:num w:numId="61" w16cid:durableId="627391331">
    <w:abstractNumId w:val="8"/>
  </w:num>
  <w:num w:numId="62" w16cid:durableId="1672902277">
    <w:abstractNumId w:val="51"/>
  </w:num>
  <w:num w:numId="63" w16cid:durableId="1119255249">
    <w:abstractNumId w:val="21"/>
  </w:num>
  <w:num w:numId="64" w16cid:durableId="382144987">
    <w:abstractNumId w:val="36"/>
  </w:num>
  <w:num w:numId="65" w16cid:durableId="1405370798">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29"/>
    <w:rsid w:val="00003A06"/>
    <w:rsid w:val="00014B14"/>
    <w:rsid w:val="0002562C"/>
    <w:rsid w:val="00027A05"/>
    <w:rsid w:val="000361F6"/>
    <w:rsid w:val="000457DD"/>
    <w:rsid w:val="000516AB"/>
    <w:rsid w:val="00052A7A"/>
    <w:rsid w:val="00053B48"/>
    <w:rsid w:val="00060666"/>
    <w:rsid w:val="0006361E"/>
    <w:rsid w:val="000669C7"/>
    <w:rsid w:val="00071C46"/>
    <w:rsid w:val="00073F61"/>
    <w:rsid w:val="00083A63"/>
    <w:rsid w:val="00091944"/>
    <w:rsid w:val="000B648C"/>
    <w:rsid w:val="000C06E1"/>
    <w:rsid w:val="000C4EA6"/>
    <w:rsid w:val="000D4025"/>
    <w:rsid w:val="000D5633"/>
    <w:rsid w:val="000D6141"/>
    <w:rsid w:val="000E5438"/>
    <w:rsid w:val="000F61AF"/>
    <w:rsid w:val="000F69C8"/>
    <w:rsid w:val="0011500C"/>
    <w:rsid w:val="0011551C"/>
    <w:rsid w:val="00122A1D"/>
    <w:rsid w:val="001327B2"/>
    <w:rsid w:val="00142580"/>
    <w:rsid w:val="00146058"/>
    <w:rsid w:val="00152BF7"/>
    <w:rsid w:val="00157380"/>
    <w:rsid w:val="00171C8D"/>
    <w:rsid w:val="0019571F"/>
    <w:rsid w:val="001B1B47"/>
    <w:rsid w:val="001B29AC"/>
    <w:rsid w:val="001B52F4"/>
    <w:rsid w:val="001C0BCD"/>
    <w:rsid w:val="001C686B"/>
    <w:rsid w:val="001D7D46"/>
    <w:rsid w:val="001F021D"/>
    <w:rsid w:val="001F31E7"/>
    <w:rsid w:val="001F6C19"/>
    <w:rsid w:val="00205903"/>
    <w:rsid w:val="002124C3"/>
    <w:rsid w:val="002136CC"/>
    <w:rsid w:val="00213EA4"/>
    <w:rsid w:val="00222341"/>
    <w:rsid w:val="00230446"/>
    <w:rsid w:val="002459FB"/>
    <w:rsid w:val="00260778"/>
    <w:rsid w:val="00297E8F"/>
    <w:rsid w:val="002A0729"/>
    <w:rsid w:val="002C1D69"/>
    <w:rsid w:val="002D76A6"/>
    <w:rsid w:val="002F47F2"/>
    <w:rsid w:val="002F5147"/>
    <w:rsid w:val="003078AB"/>
    <w:rsid w:val="00313A14"/>
    <w:rsid w:val="00313F84"/>
    <w:rsid w:val="0032742A"/>
    <w:rsid w:val="00334CC0"/>
    <w:rsid w:val="00337D79"/>
    <w:rsid w:val="003709EC"/>
    <w:rsid w:val="0037411F"/>
    <w:rsid w:val="00390F26"/>
    <w:rsid w:val="003A0E24"/>
    <w:rsid w:val="003A61E7"/>
    <w:rsid w:val="003A6D71"/>
    <w:rsid w:val="003B0628"/>
    <w:rsid w:val="003C3AE6"/>
    <w:rsid w:val="003D31F8"/>
    <w:rsid w:val="003D5C0A"/>
    <w:rsid w:val="003E1EBC"/>
    <w:rsid w:val="003E62D9"/>
    <w:rsid w:val="003F1229"/>
    <w:rsid w:val="003F1F99"/>
    <w:rsid w:val="004228C4"/>
    <w:rsid w:val="004257A3"/>
    <w:rsid w:val="004400A8"/>
    <w:rsid w:val="0044017F"/>
    <w:rsid w:val="00442F94"/>
    <w:rsid w:val="0046501F"/>
    <w:rsid w:val="00467248"/>
    <w:rsid w:val="00487DB6"/>
    <w:rsid w:val="004918EA"/>
    <w:rsid w:val="004956DE"/>
    <w:rsid w:val="004A2A29"/>
    <w:rsid w:val="004C1990"/>
    <w:rsid w:val="004C7191"/>
    <w:rsid w:val="004E1630"/>
    <w:rsid w:val="005025DA"/>
    <w:rsid w:val="005040EF"/>
    <w:rsid w:val="00505327"/>
    <w:rsid w:val="005309F9"/>
    <w:rsid w:val="00534657"/>
    <w:rsid w:val="00546E1A"/>
    <w:rsid w:val="00555EE3"/>
    <w:rsid w:val="0055797E"/>
    <w:rsid w:val="00562429"/>
    <w:rsid w:val="00566EFD"/>
    <w:rsid w:val="00582D87"/>
    <w:rsid w:val="005A4D9B"/>
    <w:rsid w:val="005B1B1F"/>
    <w:rsid w:val="005B7122"/>
    <w:rsid w:val="005C1F41"/>
    <w:rsid w:val="005C5770"/>
    <w:rsid w:val="005C59B2"/>
    <w:rsid w:val="005D4B54"/>
    <w:rsid w:val="005F0171"/>
    <w:rsid w:val="005F3D00"/>
    <w:rsid w:val="005F5CB8"/>
    <w:rsid w:val="00600C87"/>
    <w:rsid w:val="00600F18"/>
    <w:rsid w:val="00601B42"/>
    <w:rsid w:val="00605B02"/>
    <w:rsid w:val="006067D0"/>
    <w:rsid w:val="00630B25"/>
    <w:rsid w:val="0063608E"/>
    <w:rsid w:val="00636383"/>
    <w:rsid w:val="0064294A"/>
    <w:rsid w:val="00654A1D"/>
    <w:rsid w:val="00665691"/>
    <w:rsid w:val="0067122C"/>
    <w:rsid w:val="00677B5E"/>
    <w:rsid w:val="00686811"/>
    <w:rsid w:val="006A1DB2"/>
    <w:rsid w:val="006C6706"/>
    <w:rsid w:val="006D3D52"/>
    <w:rsid w:val="006F138E"/>
    <w:rsid w:val="006F6F3E"/>
    <w:rsid w:val="00723F0D"/>
    <w:rsid w:val="007432A0"/>
    <w:rsid w:val="00752183"/>
    <w:rsid w:val="00773953"/>
    <w:rsid w:val="00774A70"/>
    <w:rsid w:val="007818F0"/>
    <w:rsid w:val="0078781A"/>
    <w:rsid w:val="0079010D"/>
    <w:rsid w:val="00792275"/>
    <w:rsid w:val="007C44BE"/>
    <w:rsid w:val="007C7134"/>
    <w:rsid w:val="007E4298"/>
    <w:rsid w:val="007F10B2"/>
    <w:rsid w:val="007F3D13"/>
    <w:rsid w:val="00810830"/>
    <w:rsid w:val="008258A9"/>
    <w:rsid w:val="00837217"/>
    <w:rsid w:val="008477A1"/>
    <w:rsid w:val="00856BD8"/>
    <w:rsid w:val="00857756"/>
    <w:rsid w:val="00865517"/>
    <w:rsid w:val="00872099"/>
    <w:rsid w:val="00876216"/>
    <w:rsid w:val="0087735C"/>
    <w:rsid w:val="00877C3B"/>
    <w:rsid w:val="00882BFA"/>
    <w:rsid w:val="00892B3D"/>
    <w:rsid w:val="008A056E"/>
    <w:rsid w:val="008A36E3"/>
    <w:rsid w:val="008B3C60"/>
    <w:rsid w:val="008B6ACA"/>
    <w:rsid w:val="008C5402"/>
    <w:rsid w:val="008D4D05"/>
    <w:rsid w:val="008D6B2F"/>
    <w:rsid w:val="008E4FBF"/>
    <w:rsid w:val="00903E14"/>
    <w:rsid w:val="0090438E"/>
    <w:rsid w:val="00905C81"/>
    <w:rsid w:val="00910F30"/>
    <w:rsid w:val="00913E63"/>
    <w:rsid w:val="00914C72"/>
    <w:rsid w:val="00924F20"/>
    <w:rsid w:val="009252C1"/>
    <w:rsid w:val="0092775B"/>
    <w:rsid w:val="00936069"/>
    <w:rsid w:val="00936FDE"/>
    <w:rsid w:val="0094016F"/>
    <w:rsid w:val="00943DDD"/>
    <w:rsid w:val="00952ABC"/>
    <w:rsid w:val="00960650"/>
    <w:rsid w:val="00964721"/>
    <w:rsid w:val="00964A3A"/>
    <w:rsid w:val="00972898"/>
    <w:rsid w:val="00975236"/>
    <w:rsid w:val="00980613"/>
    <w:rsid w:val="0098124F"/>
    <w:rsid w:val="00985590"/>
    <w:rsid w:val="00990143"/>
    <w:rsid w:val="009A2FD3"/>
    <w:rsid w:val="009B0448"/>
    <w:rsid w:val="009B5031"/>
    <w:rsid w:val="009B5FB1"/>
    <w:rsid w:val="009C0380"/>
    <w:rsid w:val="009C110E"/>
    <w:rsid w:val="009D1FF2"/>
    <w:rsid w:val="009E04B1"/>
    <w:rsid w:val="009E1DF8"/>
    <w:rsid w:val="009F091A"/>
    <w:rsid w:val="009F69DA"/>
    <w:rsid w:val="00A022A5"/>
    <w:rsid w:val="00A022FC"/>
    <w:rsid w:val="00A040BD"/>
    <w:rsid w:val="00A07FA8"/>
    <w:rsid w:val="00A112CA"/>
    <w:rsid w:val="00A114CF"/>
    <w:rsid w:val="00A15274"/>
    <w:rsid w:val="00A27C2D"/>
    <w:rsid w:val="00A52035"/>
    <w:rsid w:val="00A563EA"/>
    <w:rsid w:val="00A62EE2"/>
    <w:rsid w:val="00A724DF"/>
    <w:rsid w:val="00A83968"/>
    <w:rsid w:val="00A86B7E"/>
    <w:rsid w:val="00A90330"/>
    <w:rsid w:val="00AA03E3"/>
    <w:rsid w:val="00AC465C"/>
    <w:rsid w:val="00AD0C22"/>
    <w:rsid w:val="00AD4509"/>
    <w:rsid w:val="00AE3294"/>
    <w:rsid w:val="00AE3E49"/>
    <w:rsid w:val="00AF0F83"/>
    <w:rsid w:val="00B01BC3"/>
    <w:rsid w:val="00B11F06"/>
    <w:rsid w:val="00B22439"/>
    <w:rsid w:val="00B25365"/>
    <w:rsid w:val="00B34A0B"/>
    <w:rsid w:val="00B46053"/>
    <w:rsid w:val="00B5004E"/>
    <w:rsid w:val="00B662E3"/>
    <w:rsid w:val="00B82E4E"/>
    <w:rsid w:val="00B97A23"/>
    <w:rsid w:val="00BA3874"/>
    <w:rsid w:val="00BC0421"/>
    <w:rsid w:val="00BD15D6"/>
    <w:rsid w:val="00BD27EA"/>
    <w:rsid w:val="00BD50C2"/>
    <w:rsid w:val="00BF12F4"/>
    <w:rsid w:val="00BF6962"/>
    <w:rsid w:val="00C12C74"/>
    <w:rsid w:val="00C226E0"/>
    <w:rsid w:val="00C55137"/>
    <w:rsid w:val="00C90D93"/>
    <w:rsid w:val="00C90E0D"/>
    <w:rsid w:val="00CA3068"/>
    <w:rsid w:val="00CC413E"/>
    <w:rsid w:val="00D01457"/>
    <w:rsid w:val="00D0620B"/>
    <w:rsid w:val="00D10F0C"/>
    <w:rsid w:val="00D144F4"/>
    <w:rsid w:val="00D24123"/>
    <w:rsid w:val="00D33072"/>
    <w:rsid w:val="00D50EAF"/>
    <w:rsid w:val="00D71207"/>
    <w:rsid w:val="00D85960"/>
    <w:rsid w:val="00D92E92"/>
    <w:rsid w:val="00DA2C5F"/>
    <w:rsid w:val="00DB1864"/>
    <w:rsid w:val="00DB209A"/>
    <w:rsid w:val="00DB524A"/>
    <w:rsid w:val="00DC753F"/>
    <w:rsid w:val="00DD3F10"/>
    <w:rsid w:val="00DE15EF"/>
    <w:rsid w:val="00E079B7"/>
    <w:rsid w:val="00E42221"/>
    <w:rsid w:val="00E463FD"/>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106CC"/>
    <w:rsid w:val="00F10C20"/>
    <w:rsid w:val="00F12EF9"/>
    <w:rsid w:val="00F61232"/>
    <w:rsid w:val="00F63C34"/>
    <w:rsid w:val="00F6645A"/>
    <w:rsid w:val="00F81923"/>
    <w:rsid w:val="00F823CD"/>
    <w:rsid w:val="00F8783F"/>
    <w:rsid w:val="00F95D8E"/>
    <w:rsid w:val="00FC28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1"/>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uiPriority w:val="99"/>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uiPriority w:val="99"/>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ий текст з від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rsid w:val="00EA7E02"/>
    <w:pPr>
      <w:spacing w:after="120" w:line="480" w:lineRule="auto"/>
    </w:pPr>
    <w:rPr>
      <w:lang w:val="uk-UA"/>
    </w:rPr>
  </w:style>
  <w:style w:type="character" w:customStyle="1" w:styleId="22">
    <w:name w:val="Основний текст 2 Знак"/>
    <w:basedOn w:val="a1"/>
    <w:link w:val="21"/>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5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77C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B055320DF830439B1C328843B73351" ma:contentTypeVersion="0" ma:contentTypeDescription="Створення нового документа." ma:contentTypeScope="" ma:versionID="b737d4b4373e404d49c475feb5c76f71">
  <xsd:schema xmlns:xsd="http://www.w3.org/2001/XMLSchema" xmlns:xs="http://www.w3.org/2001/XMLSchema" xmlns:p="http://schemas.microsoft.com/office/2006/metadata/properties" targetNamespace="http://schemas.microsoft.com/office/2006/metadata/properties" ma:root="true" ma:fieldsID="1c0cebb24628af8e57c4c5575463c9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4BEFD-D138-4F27-9FCD-EE37485B5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161C38-31EC-4783-82EA-AAF49D5282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044CCA-40DE-448E-84BF-C4DDC02809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39122</Words>
  <Characters>22300</Characters>
  <Application>Microsoft Office Word</Application>
  <DocSecurity>0</DocSecurity>
  <Lines>185</Lines>
  <Paragraphs>122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Багрій Оксана Борисівна</cp:lastModifiedBy>
  <cp:revision>6</cp:revision>
  <cp:lastPrinted>2024-04-12T06:30:00Z</cp:lastPrinted>
  <dcterms:created xsi:type="dcterms:W3CDTF">2025-09-29T05:09:00Z</dcterms:created>
  <dcterms:modified xsi:type="dcterms:W3CDTF">2025-09-29T05:19:00Z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0x01010068B055320DF830439B1C328843B73351</vt:lpwstr>
  </property>
</Properties>
</file>